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C7" w:rsidRPr="006E34C7" w:rsidRDefault="006E34C7" w:rsidP="006E34C7">
      <w:pPr>
        <w:pStyle w:val="Default"/>
        <w:rPr>
          <w:rFonts w:ascii="Bookman Old Style" w:hAnsi="Bookman Old Style"/>
          <w:b/>
          <w:color w:val="595959" w:themeColor="text1" w:themeTint="A6"/>
          <w:sz w:val="32"/>
          <w:szCs w:val="32"/>
        </w:rPr>
      </w:pPr>
      <w:bookmarkStart w:id="0" w:name="_GoBack"/>
      <w:bookmarkEnd w:id="0"/>
      <w:r w:rsidRPr="006E34C7">
        <w:rPr>
          <w:rFonts w:ascii="Bookman Old Style" w:hAnsi="Bookman Old Style"/>
          <w:b/>
          <w:color w:val="595959" w:themeColor="text1" w:themeTint="A6"/>
          <w:sz w:val="32"/>
          <w:szCs w:val="32"/>
        </w:rPr>
        <w:t>INFRASCHALL-Experten-Hearing am 16.12.2014</w:t>
      </w:r>
    </w:p>
    <w:p w:rsidR="006E34C7" w:rsidRDefault="006E34C7" w:rsidP="0046606D">
      <w:pPr>
        <w:pStyle w:val="Default"/>
        <w:jc w:val="both"/>
        <w:rPr>
          <w:rFonts w:ascii="Bookman Old Style" w:hAnsi="Bookman Old Style"/>
          <w:b/>
        </w:rPr>
      </w:pPr>
    </w:p>
    <w:p w:rsidR="006E34C7" w:rsidRDefault="006E34C7" w:rsidP="0046606D">
      <w:pPr>
        <w:pStyle w:val="Default"/>
        <w:jc w:val="both"/>
        <w:rPr>
          <w:rFonts w:ascii="Bookman Old Style" w:hAnsi="Bookman Old Style"/>
          <w:b/>
        </w:rPr>
      </w:pPr>
    </w:p>
    <w:p w:rsidR="0046606D" w:rsidRPr="006E34C7" w:rsidRDefault="0046606D" w:rsidP="00E1623C">
      <w:pPr>
        <w:pStyle w:val="Default"/>
        <w:jc w:val="both"/>
        <w:rPr>
          <w:rFonts w:ascii="Bookman Old Style" w:hAnsi="Bookman Old Style"/>
          <w:b/>
          <w:color w:val="595959" w:themeColor="text1" w:themeTint="A6"/>
        </w:rPr>
      </w:pPr>
      <w:r w:rsidRPr="006E34C7">
        <w:rPr>
          <w:rFonts w:ascii="Bookman Old Style" w:hAnsi="Bookman Old Style"/>
          <w:b/>
          <w:color w:val="595959" w:themeColor="text1" w:themeTint="A6"/>
        </w:rPr>
        <w:t>D</w:t>
      </w:r>
      <w:r w:rsidR="002B17FC">
        <w:rPr>
          <w:rFonts w:ascii="Bookman Old Style" w:hAnsi="Bookman Old Style"/>
          <w:b/>
          <w:color w:val="595959" w:themeColor="text1" w:themeTint="A6"/>
        </w:rPr>
        <w:t>ie</w:t>
      </w:r>
      <w:r w:rsidRPr="006E34C7">
        <w:rPr>
          <w:rFonts w:ascii="Bookman Old Style" w:hAnsi="Bookman Old Style"/>
          <w:b/>
          <w:color w:val="595959" w:themeColor="text1" w:themeTint="A6"/>
        </w:rPr>
        <w:t xml:space="preserve"> Frage, ob Infraschall-Emissionen von Windkraftanlagen gesund</w:t>
      </w:r>
      <w:r w:rsidRPr="006E34C7">
        <w:rPr>
          <w:rFonts w:ascii="Bookman Old Style" w:hAnsi="Bookman Old Style"/>
          <w:b/>
          <w:color w:val="595959" w:themeColor="text1" w:themeTint="A6"/>
        </w:rPr>
        <w:softHyphen/>
        <w:t>heit</w:t>
      </w:r>
      <w:r w:rsidRPr="006E34C7">
        <w:rPr>
          <w:rFonts w:ascii="Bookman Old Style" w:hAnsi="Bookman Old Style"/>
          <w:b/>
          <w:color w:val="595959" w:themeColor="text1" w:themeTint="A6"/>
        </w:rPr>
        <w:softHyphen/>
        <w:t xml:space="preserve">liche Schäden </w:t>
      </w:r>
      <w:r w:rsidR="002B17FC">
        <w:rPr>
          <w:rFonts w:ascii="Bookman Old Style" w:hAnsi="Bookman Old Style"/>
          <w:b/>
          <w:color w:val="595959" w:themeColor="text1" w:themeTint="A6"/>
        </w:rPr>
        <w:t>bei</w:t>
      </w:r>
      <w:r w:rsidR="002B17FC" w:rsidRPr="006E34C7">
        <w:rPr>
          <w:rFonts w:ascii="Bookman Old Style" w:hAnsi="Bookman Old Style"/>
          <w:b/>
          <w:color w:val="595959" w:themeColor="text1" w:themeTint="A6"/>
        </w:rPr>
        <w:t xml:space="preserve"> </w:t>
      </w:r>
      <w:r w:rsidRPr="006E34C7">
        <w:rPr>
          <w:rFonts w:ascii="Bookman Old Style" w:hAnsi="Bookman Old Style"/>
          <w:b/>
          <w:color w:val="595959" w:themeColor="text1" w:themeTint="A6"/>
        </w:rPr>
        <w:t>Anwohner</w:t>
      </w:r>
      <w:r w:rsidR="002B17FC">
        <w:rPr>
          <w:rFonts w:ascii="Bookman Old Style" w:hAnsi="Bookman Old Style"/>
          <w:b/>
          <w:color w:val="595959" w:themeColor="text1" w:themeTint="A6"/>
        </w:rPr>
        <w:t>n</w:t>
      </w:r>
      <w:r w:rsidRPr="006E34C7">
        <w:rPr>
          <w:rFonts w:ascii="Bookman Old Style" w:hAnsi="Bookman Old Style"/>
          <w:b/>
          <w:color w:val="595959" w:themeColor="text1" w:themeTint="A6"/>
        </w:rPr>
        <w:t xml:space="preserve"> verursachen können, wurde am 16.12.14 in Wiesbaden im Auftrag des hessischen Energie- und Wirt</w:t>
      </w:r>
      <w:r w:rsidRPr="006E34C7">
        <w:rPr>
          <w:rFonts w:ascii="Bookman Old Style" w:hAnsi="Bookman Old Style"/>
          <w:b/>
          <w:color w:val="595959" w:themeColor="text1" w:themeTint="A6"/>
        </w:rPr>
        <w:softHyphen/>
        <w:t xml:space="preserve">schaftsministeriums unter Ausschluss der Öffentlichkeit </w:t>
      </w:r>
      <w:r w:rsidR="002B17FC">
        <w:rPr>
          <w:rFonts w:ascii="Bookman Old Style" w:hAnsi="Bookman Old Style"/>
          <w:b/>
          <w:color w:val="595959" w:themeColor="text1" w:themeTint="A6"/>
        </w:rPr>
        <w:t>erörtert</w:t>
      </w:r>
      <w:r w:rsidRPr="006E34C7">
        <w:rPr>
          <w:rFonts w:ascii="Bookman Old Style" w:hAnsi="Bookman Old Style"/>
          <w:b/>
          <w:color w:val="595959" w:themeColor="text1" w:themeTint="A6"/>
        </w:rPr>
        <w:t>. Allerdings:</w:t>
      </w:r>
    </w:p>
    <w:p w:rsidR="0046606D" w:rsidRPr="006E34C7" w:rsidRDefault="0046606D" w:rsidP="00E1623C">
      <w:pPr>
        <w:pStyle w:val="Default"/>
        <w:jc w:val="both"/>
        <w:rPr>
          <w:rFonts w:ascii="Bookman Old Style" w:hAnsi="Bookman Old Style"/>
          <w:b/>
          <w:sz w:val="22"/>
          <w:szCs w:val="22"/>
        </w:rPr>
      </w:pPr>
    </w:p>
    <w:p w:rsidR="0046606D" w:rsidRPr="00260C36" w:rsidRDefault="0046606D" w:rsidP="00E1623C">
      <w:pPr>
        <w:jc w:val="both"/>
        <w:rPr>
          <w:rFonts w:ascii="Bookman Old Style" w:hAnsi="Bookman Old Style"/>
        </w:rPr>
      </w:pPr>
      <w:r w:rsidRPr="00260C36">
        <w:rPr>
          <w:rFonts w:ascii="Bookman Old Style" w:hAnsi="Bookman Old Style"/>
        </w:rPr>
        <w:t>Entgegen der Aussage des Ministeriums sieht man nun von einer Veröffentlichung eines Faktenpapieres</w:t>
      </w:r>
      <w:r w:rsidR="00827539" w:rsidRPr="00260C36">
        <w:rPr>
          <w:rFonts w:ascii="Bookman Old Style" w:hAnsi="Bookman Old Style"/>
        </w:rPr>
        <w:t>,</w:t>
      </w:r>
      <w:r w:rsidRPr="00260C36">
        <w:rPr>
          <w:rFonts w:ascii="Bookman Old Style" w:hAnsi="Bookman Old Style"/>
        </w:rPr>
        <w:t xml:space="preserve"> angekündigt für Ende Januar</w:t>
      </w:r>
      <w:r w:rsidR="00827539" w:rsidRPr="00260C36">
        <w:rPr>
          <w:rFonts w:ascii="Bookman Old Style" w:hAnsi="Bookman Old Style"/>
        </w:rPr>
        <w:t>,</w:t>
      </w:r>
      <w:r w:rsidRPr="00260C36">
        <w:rPr>
          <w:rFonts w:ascii="Bookman Old Style" w:hAnsi="Bookman Old Style"/>
        </w:rPr>
        <w:t xml:space="preserve"> ab! Auch die angekündigte Presseerklärung zum Faktencheck, die den Kritikern des massiven Ausbaus der Windkraft eine</w:t>
      </w:r>
      <w:r w:rsidR="002B17FC">
        <w:rPr>
          <w:rFonts w:ascii="Bookman Old Style" w:hAnsi="Bookman Old Style"/>
        </w:rPr>
        <w:t xml:space="preserve"> eigene</w:t>
      </w:r>
      <w:r w:rsidR="00827539" w:rsidRPr="00260C36">
        <w:rPr>
          <w:rFonts w:ascii="Bookman Old Style" w:hAnsi="Bookman Old Style"/>
        </w:rPr>
        <w:t xml:space="preserve"> </w:t>
      </w:r>
      <w:r w:rsidRPr="00260C36">
        <w:rPr>
          <w:rFonts w:ascii="Bookman Old Style" w:hAnsi="Bookman Old Style"/>
        </w:rPr>
        <w:t>Passage für ihre Analyse der Experten-Befragung Raum geben sollte, wird nun ohne stichhaltige Begründung und ohne neuen Termin „aufgeschoben“.</w:t>
      </w:r>
      <w:r w:rsidR="00E1623C">
        <w:rPr>
          <w:rFonts w:ascii="Bookman Old Style" w:hAnsi="Bookman Old Style"/>
        </w:rPr>
        <w:t xml:space="preserve"> </w:t>
      </w:r>
      <w:r w:rsidRPr="00260C36">
        <w:rPr>
          <w:rFonts w:ascii="Bookman Old Style" w:hAnsi="Bookman Old Style"/>
        </w:rPr>
        <w:t>Die durch viele internationale Studien belegten negativen Auswirkungen von Infraschall</w:t>
      </w:r>
      <w:r w:rsidR="00E1623C">
        <w:rPr>
          <w:rFonts w:ascii="Bookman Old Style" w:hAnsi="Bookman Old Style"/>
        </w:rPr>
        <w:t xml:space="preserve"> </w:t>
      </w:r>
      <w:r w:rsidR="00827539" w:rsidRPr="00260C36">
        <w:rPr>
          <w:rFonts w:ascii="Bookman Old Style" w:hAnsi="Bookman Old Style"/>
        </w:rPr>
        <w:t>durch</w:t>
      </w:r>
      <w:r w:rsidRPr="00260C36">
        <w:rPr>
          <w:rFonts w:ascii="Bookman Old Style" w:hAnsi="Bookman Old Style"/>
        </w:rPr>
        <w:t xml:space="preserve"> Windkraftanlagen auf die Gesundheit der Anwohner (s.u.) sowie das Ergebnis der </w:t>
      </w:r>
      <w:proofErr w:type="spellStart"/>
      <w:r w:rsidRPr="00260C36">
        <w:rPr>
          <w:rFonts w:ascii="Bookman Old Style" w:hAnsi="Bookman Old Style"/>
        </w:rPr>
        <w:t>Machbarkeitstudie</w:t>
      </w:r>
      <w:proofErr w:type="spellEnd"/>
      <w:r w:rsidRPr="00260C36">
        <w:rPr>
          <w:rFonts w:ascii="Bookman Old Style" w:hAnsi="Bookman Old Style"/>
        </w:rPr>
        <w:t xml:space="preserve"> im Auftrag des Bundesumweltministeriums lässt den Aufschub der Klärung der Frage auf ungewisse Zeit nicht zu. Dieser Vorgang lässt sich nur so bewerten: Grob fahrlässige Politik! Das Ministerium versucht</w:t>
      </w:r>
      <w:r w:rsidR="005B369C" w:rsidRPr="00260C36">
        <w:rPr>
          <w:rFonts w:ascii="Bookman Old Style" w:hAnsi="Bookman Old Style"/>
        </w:rPr>
        <w:t>,</w:t>
      </w:r>
      <w:r w:rsidRPr="00260C36">
        <w:rPr>
          <w:rFonts w:ascii="Bookman Old Style" w:hAnsi="Bookman Old Style"/>
        </w:rPr>
        <w:t xml:space="preserve"> für den ungebremsten Ausbau</w:t>
      </w:r>
      <w:r w:rsidR="005B369C" w:rsidRPr="00260C36">
        <w:rPr>
          <w:rFonts w:ascii="Bookman Old Style" w:hAnsi="Bookman Old Style"/>
        </w:rPr>
        <w:t xml:space="preserve"> der Windkraft </w:t>
      </w:r>
      <w:r w:rsidRPr="00260C36">
        <w:rPr>
          <w:rFonts w:ascii="Bookman Old Style" w:hAnsi="Bookman Old Style"/>
        </w:rPr>
        <w:t>Zeit zu gewinnen, auch mit dem Risiko</w:t>
      </w:r>
      <w:r w:rsidR="005B369C" w:rsidRPr="00260C36">
        <w:rPr>
          <w:rFonts w:ascii="Bookman Old Style" w:hAnsi="Bookman Old Style"/>
        </w:rPr>
        <w:t>,</w:t>
      </w:r>
      <w:r w:rsidRPr="00260C36">
        <w:rPr>
          <w:rFonts w:ascii="Bookman Old Style" w:hAnsi="Bookman Old Style"/>
        </w:rPr>
        <w:t xml:space="preserve"> der Gesundheit der Bevölkerung zu schaden. Dabei haben wir in Deutschland längst erkrankte Menschen</w:t>
      </w:r>
      <w:r w:rsidR="002B17FC">
        <w:rPr>
          <w:rFonts w:ascii="Bookman Old Style" w:hAnsi="Bookman Old Style"/>
        </w:rPr>
        <w:t>;</w:t>
      </w:r>
      <w:r w:rsidRPr="00260C36">
        <w:rPr>
          <w:rFonts w:ascii="Bookman Old Style" w:hAnsi="Bookman Old Style"/>
        </w:rPr>
        <w:t xml:space="preserve"> es handelt sich nicht um ein ausländisches Literaturphänomen!</w:t>
      </w:r>
    </w:p>
    <w:p w:rsidR="0046606D" w:rsidRPr="00AC4AB3" w:rsidRDefault="0046606D" w:rsidP="00E1623C">
      <w:pPr>
        <w:jc w:val="both"/>
        <w:rPr>
          <w:rFonts w:ascii="Bookman Old Style" w:hAnsi="Bookman Old Style"/>
          <w:b/>
          <w:sz w:val="24"/>
          <w:szCs w:val="24"/>
        </w:rPr>
      </w:pPr>
      <w:r w:rsidRPr="00AC4AB3">
        <w:rPr>
          <w:rFonts w:ascii="Bookman Old Style" w:hAnsi="Bookman Old Style"/>
          <w:b/>
          <w:sz w:val="24"/>
          <w:szCs w:val="24"/>
        </w:rPr>
        <w:t>Hier unser Faktencheck zum Experten-Hearing:</w:t>
      </w:r>
    </w:p>
    <w:p w:rsidR="0046606D" w:rsidRPr="00260C36" w:rsidRDefault="0046606D" w:rsidP="00E1623C">
      <w:pPr>
        <w:jc w:val="both"/>
        <w:rPr>
          <w:rFonts w:ascii="Bookman Old Style" w:hAnsi="Bookman Old Style"/>
        </w:rPr>
      </w:pPr>
      <w:r w:rsidRPr="00260C36">
        <w:rPr>
          <w:rFonts w:ascii="Bookman Old Style" w:hAnsi="Bookman Old Style"/>
        </w:rPr>
        <w:t>Einige der geladenen Experten (s.u.) verwendeten Begrifflichkeiten missbräuch</w:t>
      </w:r>
      <w:r w:rsidRPr="00260C36">
        <w:rPr>
          <w:rFonts w:ascii="Bookman Old Style" w:hAnsi="Bookman Old Style"/>
        </w:rPr>
        <w:softHyphen/>
        <w:t>lich. Fakten wurden verharmlost</w:t>
      </w:r>
      <w:r w:rsidR="00F15657">
        <w:rPr>
          <w:rFonts w:ascii="Bookman Old Style" w:hAnsi="Bookman Old Style"/>
        </w:rPr>
        <w:t>,</w:t>
      </w:r>
      <w:r w:rsidRPr="00260C36">
        <w:rPr>
          <w:rFonts w:ascii="Bookman Old Style" w:hAnsi="Bookman Old Style"/>
        </w:rPr>
        <w:t xml:space="preserve"> </w:t>
      </w:r>
      <w:r w:rsidR="00F15657">
        <w:rPr>
          <w:rFonts w:ascii="Bookman Old Style" w:hAnsi="Bookman Old Style"/>
        </w:rPr>
        <w:t xml:space="preserve">Aussagen der auf über 1200 Literaturquellen basierenden Machbarkeitsstudie zum Thema Infraschall des Umweltbundesamtes wurden ignoriert. </w:t>
      </w:r>
      <w:r w:rsidRPr="00260C36">
        <w:rPr>
          <w:rFonts w:ascii="Bookman Old Style" w:hAnsi="Bookman Old Style"/>
        </w:rPr>
        <w:t xml:space="preserve">Insbesondere Herr </w:t>
      </w:r>
      <w:proofErr w:type="spellStart"/>
      <w:r w:rsidRPr="00260C36">
        <w:rPr>
          <w:rFonts w:ascii="Bookman Old Style" w:hAnsi="Bookman Old Style"/>
        </w:rPr>
        <w:t>Eulitz</w:t>
      </w:r>
      <w:proofErr w:type="spellEnd"/>
      <w:r w:rsidRPr="00260C36">
        <w:rPr>
          <w:rFonts w:ascii="Bookman Old Style" w:hAnsi="Bookman Old Style"/>
        </w:rPr>
        <w:t xml:space="preserve"> und Frau Prof. Herr haben Objektivität und sachlich korrekte Darstellung von Fak</w:t>
      </w:r>
      <w:r w:rsidRPr="00260C36">
        <w:rPr>
          <w:rFonts w:ascii="Bookman Old Style" w:hAnsi="Bookman Old Style"/>
        </w:rPr>
        <w:softHyphen/>
        <w:t xml:space="preserve">ten vermissen lassen. Der Grund dafür könnte ihre berufliche Abhängigkeit sein. </w:t>
      </w:r>
    </w:p>
    <w:p w:rsidR="0046606D" w:rsidRPr="00260C36" w:rsidRDefault="0046606D" w:rsidP="00E1623C">
      <w:pPr>
        <w:jc w:val="both"/>
        <w:rPr>
          <w:rFonts w:ascii="Bookman Old Style" w:hAnsi="Bookman Old Style"/>
        </w:rPr>
      </w:pPr>
      <w:r w:rsidRPr="00260C36">
        <w:rPr>
          <w:rFonts w:ascii="Bookman Old Style" w:hAnsi="Bookman Old Style"/>
        </w:rPr>
        <w:t xml:space="preserve">Das entschuldigte Fehlen von Prof. </w:t>
      </w:r>
      <w:proofErr w:type="spellStart"/>
      <w:r w:rsidRPr="00260C36">
        <w:rPr>
          <w:rFonts w:ascii="Bookman Old Style" w:hAnsi="Bookman Old Style"/>
        </w:rPr>
        <w:t>Krahe</w:t>
      </w:r>
      <w:proofErr w:type="spellEnd"/>
      <w:r w:rsidRPr="00260C36">
        <w:rPr>
          <w:rFonts w:ascii="Bookman Old Style" w:hAnsi="Bookman Old Style"/>
        </w:rPr>
        <w:t xml:space="preserve"> war sehr bedauer</w:t>
      </w:r>
      <w:r w:rsidR="00E1623C">
        <w:rPr>
          <w:rFonts w:ascii="Bookman Old Style" w:hAnsi="Bookman Old Style"/>
        </w:rPr>
        <w:t>lich</w:t>
      </w:r>
      <w:r w:rsidRPr="00260C36">
        <w:rPr>
          <w:rFonts w:ascii="Bookman Old Style" w:hAnsi="Bookman Old Style"/>
        </w:rPr>
        <w:t xml:space="preserve">. Als Leiter der </w:t>
      </w:r>
      <w:r w:rsidR="00F15657">
        <w:rPr>
          <w:rFonts w:ascii="Bookman Old Style" w:hAnsi="Bookman Old Style"/>
        </w:rPr>
        <w:t xml:space="preserve">dieser </w:t>
      </w:r>
      <w:proofErr w:type="spellStart"/>
      <w:r w:rsidR="00F15657">
        <w:rPr>
          <w:rFonts w:ascii="Bookman Old Style" w:hAnsi="Bookman Old Style"/>
        </w:rPr>
        <w:t>Infraschallstudie</w:t>
      </w:r>
      <w:proofErr w:type="spellEnd"/>
      <w:r w:rsidR="00F15657">
        <w:rPr>
          <w:rFonts w:ascii="Bookman Old Style" w:hAnsi="Bookman Old Style"/>
        </w:rPr>
        <w:t xml:space="preserve"> </w:t>
      </w:r>
      <w:r w:rsidRPr="00260C36">
        <w:rPr>
          <w:rFonts w:ascii="Bookman Old Style" w:hAnsi="Bookman Old Style"/>
        </w:rPr>
        <w:t xml:space="preserve">hat er schon </w:t>
      </w:r>
      <w:r w:rsidR="00E1623C">
        <w:rPr>
          <w:rFonts w:ascii="Bookman Old Style" w:hAnsi="Bookman Old Style"/>
        </w:rPr>
        <w:t xml:space="preserve">zu </w:t>
      </w:r>
      <w:r w:rsidRPr="00260C36">
        <w:rPr>
          <w:rFonts w:ascii="Bookman Old Style" w:hAnsi="Bookman Old Style"/>
        </w:rPr>
        <w:t>Beginn 2014 auf öffentlichen Hearings einen Mindest</w:t>
      </w:r>
      <w:r w:rsidRPr="00260C36">
        <w:rPr>
          <w:rFonts w:ascii="Bookman Old Style" w:hAnsi="Bookman Old Style"/>
        </w:rPr>
        <w:softHyphen/>
        <w:t>abstand von 2000 Meter</w:t>
      </w:r>
      <w:r w:rsidR="002B17FC">
        <w:rPr>
          <w:rFonts w:ascii="Bookman Old Style" w:hAnsi="Bookman Old Style"/>
        </w:rPr>
        <w:t>n</w:t>
      </w:r>
      <w:r w:rsidRPr="00260C36">
        <w:rPr>
          <w:rFonts w:ascii="Bookman Old Style" w:hAnsi="Bookman Old Style"/>
        </w:rPr>
        <w:t xml:space="preserve"> empfohlen. Herr </w:t>
      </w:r>
      <w:proofErr w:type="spellStart"/>
      <w:r w:rsidRPr="00260C36">
        <w:rPr>
          <w:rFonts w:ascii="Bookman Old Style" w:hAnsi="Bookman Old Style"/>
        </w:rPr>
        <w:t>Eulitz</w:t>
      </w:r>
      <w:proofErr w:type="spellEnd"/>
      <w:r w:rsidRPr="00260C36">
        <w:rPr>
          <w:rFonts w:ascii="Bookman Old Style" w:hAnsi="Bookman Old Style"/>
        </w:rPr>
        <w:t xml:space="preserve"> konnte die fehlende Fachkompetenz nicht ersetzen. In seiner einleitenden Präsentation bezog er sich fast ausschließlich auf Hörschall.  Infraschall behandelte er nur in Bezug auf Luftschall. Der existierende Körperschall wurde ganz unterschlagen. </w:t>
      </w:r>
      <w:proofErr w:type="spellStart"/>
      <w:r w:rsidRPr="00260C36">
        <w:rPr>
          <w:rFonts w:ascii="Bookman Old Style" w:hAnsi="Bookman Old Style"/>
        </w:rPr>
        <w:t>Eulitz</w:t>
      </w:r>
      <w:proofErr w:type="spellEnd"/>
      <w:r w:rsidRPr="00260C36">
        <w:rPr>
          <w:rFonts w:ascii="Bookman Old Style" w:hAnsi="Bookman Old Style"/>
        </w:rPr>
        <w:t xml:space="preserve"> erwähnte zwar, dass Infraschall durch die große Wellenlänge sehr weit, also viele Kilometer, getragen wird und wies auf die </w:t>
      </w:r>
      <w:proofErr w:type="spellStart"/>
      <w:r w:rsidRPr="00260C36">
        <w:rPr>
          <w:rFonts w:ascii="Bookman Old Style" w:hAnsi="Bookman Old Style"/>
        </w:rPr>
        <w:t>Verstärkungs</w:t>
      </w:r>
      <w:r w:rsidRPr="00260C36">
        <w:rPr>
          <w:rFonts w:ascii="Bookman Old Style" w:hAnsi="Bookman Old Style"/>
        </w:rPr>
        <w:softHyphen/>
        <w:t>wirkung</w:t>
      </w:r>
      <w:proofErr w:type="spellEnd"/>
      <w:r w:rsidRPr="00260C36">
        <w:rPr>
          <w:rFonts w:ascii="Bookman Old Style" w:hAnsi="Bookman Old Style"/>
        </w:rPr>
        <w:t xml:space="preserve"> innerhalb von Gebäuden hin. Er verstieg sich aber zu der Falsch</w:t>
      </w:r>
      <w:r w:rsidRPr="00260C36">
        <w:rPr>
          <w:rFonts w:ascii="Bookman Old Style" w:hAnsi="Bookman Old Style"/>
        </w:rPr>
        <w:softHyphen/>
        <w:t xml:space="preserve">aussage, dass Infraschall in </w:t>
      </w:r>
      <w:r w:rsidRPr="00260C36">
        <w:rPr>
          <w:rFonts w:ascii="Bookman Old Style" w:hAnsi="Bookman Old Style"/>
        </w:rPr>
        <w:lastRenderedPageBreak/>
        <w:t xml:space="preserve">600m Abstand von einer </w:t>
      </w:r>
      <w:proofErr w:type="spellStart"/>
      <w:r w:rsidRPr="00260C36">
        <w:rPr>
          <w:rFonts w:ascii="Bookman Old Style" w:hAnsi="Bookman Old Style"/>
        </w:rPr>
        <w:t>Windkraf</w:t>
      </w:r>
      <w:r w:rsidRPr="00260C36">
        <w:rPr>
          <w:rFonts w:ascii="Bookman Old Style" w:hAnsi="Bookman Old Style"/>
        </w:rPr>
        <w:softHyphen/>
        <w:t>t</w:t>
      </w:r>
      <w:r w:rsidRPr="00260C36">
        <w:rPr>
          <w:rFonts w:ascii="Bookman Old Style" w:hAnsi="Bookman Old Style"/>
        </w:rPr>
        <w:softHyphen/>
        <w:t>an</w:t>
      </w:r>
      <w:r w:rsidRPr="00260C36">
        <w:rPr>
          <w:rFonts w:ascii="Bookman Old Style" w:hAnsi="Bookman Old Style"/>
        </w:rPr>
        <w:softHyphen/>
        <w:t>lage</w:t>
      </w:r>
      <w:proofErr w:type="spellEnd"/>
      <w:r w:rsidRPr="00260C36">
        <w:rPr>
          <w:rFonts w:ascii="Bookman Old Style" w:hAnsi="Bookman Old Style"/>
        </w:rPr>
        <w:t xml:space="preserve"> nicht messbar wäre. Er musste auf Nachfrage aber zugeben, dass weder die TA-Lärm noch die DIN 45680 Infraschall-Frequenzen unter </w:t>
      </w:r>
      <w:r w:rsidR="00E46879">
        <w:rPr>
          <w:rFonts w:ascii="Bookman Old Style" w:hAnsi="Bookman Old Style"/>
        </w:rPr>
        <w:t xml:space="preserve">10 </w:t>
      </w:r>
      <w:r w:rsidRPr="00260C36">
        <w:rPr>
          <w:rFonts w:ascii="Bookman Old Style" w:hAnsi="Bookman Old Style"/>
        </w:rPr>
        <w:t>Hz überhaupt berücksich</w:t>
      </w:r>
      <w:r w:rsidRPr="00260C36">
        <w:rPr>
          <w:rFonts w:ascii="Bookman Old Style" w:hAnsi="Bookman Old Style"/>
        </w:rPr>
        <w:softHyphen/>
        <w:t>ti</w:t>
      </w:r>
      <w:r w:rsidRPr="00260C36">
        <w:rPr>
          <w:rFonts w:ascii="Bookman Old Style" w:hAnsi="Bookman Old Style"/>
        </w:rPr>
        <w:softHyphen/>
        <w:t>gen und er über keine Mess</w:t>
      </w:r>
      <w:r w:rsidRPr="00260C36">
        <w:rPr>
          <w:rFonts w:ascii="Bookman Old Style" w:hAnsi="Bookman Old Style"/>
        </w:rPr>
        <w:softHyphen/>
        <w:t>geräte für diesen Frequenzbereich verfügt. Die Messungen, die vorgenommen wurden, sind vergleich</w:t>
      </w:r>
      <w:r w:rsidRPr="00260C36">
        <w:rPr>
          <w:rFonts w:ascii="Bookman Old Style" w:hAnsi="Bookman Old Style"/>
        </w:rPr>
        <w:softHyphen/>
        <w:t>bar mit dem Ver</w:t>
      </w:r>
      <w:r w:rsidRPr="00260C36">
        <w:rPr>
          <w:rFonts w:ascii="Bookman Old Style" w:hAnsi="Bookman Old Style"/>
        </w:rPr>
        <w:softHyphen/>
        <w:t>such</w:t>
      </w:r>
      <w:r w:rsidR="00E1623C">
        <w:rPr>
          <w:rFonts w:ascii="Bookman Old Style" w:hAnsi="Bookman Old Style"/>
        </w:rPr>
        <w:t>,</w:t>
      </w:r>
      <w:r w:rsidRPr="00260C36">
        <w:rPr>
          <w:rFonts w:ascii="Bookman Old Style" w:hAnsi="Bookman Old Style"/>
        </w:rPr>
        <w:t xml:space="preserve"> mit einem Fieberthermometer die Lufttemperatur im Winter messen zu wollen.</w:t>
      </w:r>
    </w:p>
    <w:p w:rsidR="0046606D" w:rsidRPr="00260C36" w:rsidRDefault="0046606D" w:rsidP="00E1623C">
      <w:pPr>
        <w:jc w:val="both"/>
        <w:rPr>
          <w:rFonts w:ascii="Bookman Old Style" w:hAnsi="Bookman Old Style"/>
        </w:rPr>
      </w:pPr>
      <w:r w:rsidRPr="00260C36">
        <w:rPr>
          <w:rFonts w:ascii="Bookman Old Style" w:hAnsi="Bookman Old Style"/>
        </w:rPr>
        <w:t>Korrekt wies er darauf hin, dass im Hörschallbereich ein Plus von 10 dB eine Lautstärkenverdopplung zur Folge ha</w:t>
      </w:r>
      <w:r w:rsidR="00E1623C">
        <w:rPr>
          <w:rFonts w:ascii="Bookman Old Style" w:hAnsi="Bookman Old Style"/>
        </w:rPr>
        <w:t>t</w:t>
      </w:r>
      <w:r w:rsidRPr="00260C36">
        <w:rPr>
          <w:rFonts w:ascii="Bookman Old Style" w:hAnsi="Bookman Old Style"/>
        </w:rPr>
        <w:t xml:space="preserve">, versäumte aber darauf hinzuweisen, dass bei Infraschall bereits bei einem Plus von 5 dB eine Verdopplung der Belastung auftritt. </w:t>
      </w:r>
    </w:p>
    <w:p w:rsidR="0046606D" w:rsidRPr="005B369C" w:rsidRDefault="0046606D" w:rsidP="0046606D">
      <w:pPr>
        <w:jc w:val="both"/>
        <w:rPr>
          <w:rFonts w:ascii="Bookman Old Style" w:hAnsi="Bookman Old Style"/>
          <w:color w:val="auto"/>
        </w:rPr>
      </w:pPr>
      <w:r w:rsidRPr="005B369C">
        <w:rPr>
          <w:rFonts w:ascii="Bookman Old Style" w:hAnsi="Bookman Old Style"/>
        </w:rPr>
        <w:t xml:space="preserve">Eine Frequenzanalyse typischer Geräusche großer </w:t>
      </w:r>
      <w:proofErr w:type="spellStart"/>
      <w:r w:rsidRPr="005B369C">
        <w:rPr>
          <w:rFonts w:ascii="Bookman Old Style" w:hAnsi="Bookman Old Style"/>
        </w:rPr>
        <w:t>Wind</w:t>
      </w:r>
      <w:r w:rsidRPr="005B369C">
        <w:rPr>
          <w:rFonts w:ascii="Bookman Old Style" w:hAnsi="Bookman Old Style"/>
        </w:rPr>
        <w:softHyphen/>
        <w:t>kraftanlagen</w:t>
      </w:r>
      <w:proofErr w:type="spellEnd"/>
      <w:r w:rsidRPr="005B369C">
        <w:rPr>
          <w:rFonts w:ascii="Bookman Old Style" w:hAnsi="Bookman Old Style"/>
        </w:rPr>
        <w:t xml:space="preserve"> und deren Ausbreitungscharakteristik</w:t>
      </w:r>
      <w:r w:rsidR="00E1623C">
        <w:rPr>
          <w:rFonts w:ascii="Bookman Old Style" w:hAnsi="Bookman Old Style"/>
        </w:rPr>
        <w:t>,</w:t>
      </w:r>
      <w:r w:rsidRPr="005B369C">
        <w:rPr>
          <w:rFonts w:ascii="Bookman Old Style" w:hAnsi="Bookman Old Style"/>
        </w:rPr>
        <w:t xml:space="preserve"> abhängig vom Standort (Ebene/Berg, Ge</w:t>
      </w:r>
      <w:r w:rsidRPr="005B369C">
        <w:rPr>
          <w:rFonts w:ascii="Bookman Old Style" w:hAnsi="Bookman Old Style"/>
        </w:rPr>
        <w:softHyphen/>
        <w:t>stein/Sand etc.) und von Witter</w:t>
      </w:r>
      <w:r w:rsidRPr="005B369C">
        <w:rPr>
          <w:rFonts w:ascii="Bookman Old Style" w:hAnsi="Bookman Old Style"/>
        </w:rPr>
        <w:softHyphen/>
        <w:t>ungs</w:t>
      </w:r>
      <w:r w:rsidRPr="005B369C">
        <w:rPr>
          <w:rFonts w:ascii="Bookman Old Style" w:hAnsi="Bookman Old Style"/>
        </w:rPr>
        <w:softHyphen/>
        <w:t>ein</w:t>
      </w:r>
      <w:r w:rsidRPr="005B369C">
        <w:rPr>
          <w:rFonts w:ascii="Bookman Old Style" w:hAnsi="Bookman Old Style"/>
        </w:rPr>
        <w:softHyphen/>
        <w:t xml:space="preserve">flüssen, </w:t>
      </w:r>
      <w:proofErr w:type="gramStart"/>
      <w:r w:rsidRPr="005B369C">
        <w:rPr>
          <w:rFonts w:ascii="Bookman Old Style" w:hAnsi="Bookman Old Style"/>
        </w:rPr>
        <w:t>fehlte</w:t>
      </w:r>
      <w:proofErr w:type="gramEnd"/>
      <w:r w:rsidRPr="005B369C">
        <w:rPr>
          <w:rFonts w:ascii="Bookman Old Style" w:hAnsi="Bookman Old Style"/>
        </w:rPr>
        <w:t xml:space="preserve"> vollständig. Frau Prof. </w:t>
      </w:r>
      <w:proofErr w:type="spellStart"/>
      <w:r w:rsidRPr="005B369C">
        <w:rPr>
          <w:rFonts w:ascii="Bookman Old Style" w:hAnsi="Bookman Old Style"/>
        </w:rPr>
        <w:t>Hornberg</w:t>
      </w:r>
      <w:proofErr w:type="spellEnd"/>
      <w:r w:rsidRPr="005B369C">
        <w:rPr>
          <w:rFonts w:ascii="Bookman Old Style" w:hAnsi="Bookman Old Style"/>
        </w:rPr>
        <w:t xml:space="preserve"> erwähnte diese absolut wesentlichen geologischen und meteo</w:t>
      </w:r>
      <w:r w:rsidRPr="005B369C">
        <w:rPr>
          <w:rFonts w:ascii="Bookman Old Style" w:hAnsi="Bookman Old Style"/>
        </w:rPr>
        <w:softHyphen/>
        <w:t>rolo</w:t>
      </w:r>
      <w:r w:rsidRPr="005B369C">
        <w:rPr>
          <w:rFonts w:ascii="Bookman Old Style" w:hAnsi="Bookman Old Style"/>
        </w:rPr>
        <w:softHyphen/>
        <w:t xml:space="preserve">gischen Faktoren lediglich in einem Nebensatz. </w:t>
      </w:r>
    </w:p>
    <w:p w:rsidR="0046606D" w:rsidRPr="005B369C" w:rsidRDefault="0046606D" w:rsidP="0046606D">
      <w:pPr>
        <w:jc w:val="both"/>
        <w:rPr>
          <w:rFonts w:ascii="Bookman Old Style" w:hAnsi="Bookman Old Style"/>
        </w:rPr>
      </w:pPr>
      <w:r w:rsidRPr="005B369C">
        <w:rPr>
          <w:rFonts w:ascii="Bookman Old Style" w:hAnsi="Bookman Old Style"/>
        </w:rPr>
        <w:t xml:space="preserve">Kein Experte konnte Aussagen zum </w:t>
      </w:r>
      <w:proofErr w:type="spellStart"/>
      <w:r w:rsidRPr="005B369C">
        <w:rPr>
          <w:rFonts w:ascii="Bookman Old Style" w:hAnsi="Bookman Old Style"/>
        </w:rPr>
        <w:t>Infraschall</w:t>
      </w:r>
      <w:proofErr w:type="spellEnd"/>
      <w:r w:rsidRPr="005B369C">
        <w:rPr>
          <w:rFonts w:ascii="Bookman Old Style" w:hAnsi="Bookman Old Style"/>
        </w:rPr>
        <w:t xml:space="preserve">-Anteil und dem </w:t>
      </w:r>
      <w:proofErr w:type="spellStart"/>
      <w:r w:rsidRPr="005B369C">
        <w:rPr>
          <w:rFonts w:ascii="Bookman Old Style" w:hAnsi="Bookman Old Style"/>
        </w:rPr>
        <w:t>Schall</w:t>
      </w:r>
      <w:r w:rsidRPr="005B369C">
        <w:rPr>
          <w:rFonts w:ascii="Bookman Old Style" w:hAnsi="Bookman Old Style"/>
        </w:rPr>
        <w:softHyphen/>
        <w:t>druckpegel</w:t>
      </w:r>
      <w:proofErr w:type="spellEnd"/>
      <w:r w:rsidRPr="005B369C">
        <w:rPr>
          <w:rFonts w:ascii="Bookman Old Style" w:hAnsi="Bookman Old Style"/>
        </w:rPr>
        <w:t xml:space="preserve"> einer großen Windkraftanlage machen. </w:t>
      </w:r>
    </w:p>
    <w:p w:rsidR="0046606D" w:rsidRPr="005B369C" w:rsidRDefault="0046606D" w:rsidP="0046606D">
      <w:pPr>
        <w:jc w:val="both"/>
        <w:rPr>
          <w:rFonts w:ascii="Bookman Old Style" w:hAnsi="Bookman Old Style"/>
        </w:rPr>
      </w:pPr>
      <w:r w:rsidRPr="005B369C">
        <w:rPr>
          <w:rFonts w:ascii="Bookman Old Style" w:hAnsi="Bookman Old Style"/>
        </w:rPr>
        <w:t>Frau Prof. Herr war bemüht, die Risiken von Infraschall klein zu reden.  So  bejahte sie die Frage, ob die Faktenlage ausreichend für die Beurteilung von Infraschall sei, obwohl durchweg von allen Experten zumindest erkannt und betont wurde, dass es dringenden Forschungsbedarf gibt</w:t>
      </w:r>
      <w:r w:rsidR="004B7019">
        <w:rPr>
          <w:rFonts w:ascii="Bookman Old Style" w:hAnsi="Bookman Old Style"/>
        </w:rPr>
        <w:t>.</w:t>
      </w:r>
    </w:p>
    <w:p w:rsidR="0046606D" w:rsidRPr="005B369C" w:rsidRDefault="0046606D" w:rsidP="0046606D">
      <w:pPr>
        <w:jc w:val="both"/>
        <w:rPr>
          <w:rFonts w:ascii="Bookman Old Style" w:hAnsi="Bookman Old Style"/>
        </w:rPr>
      </w:pPr>
      <w:r w:rsidRPr="005B369C">
        <w:rPr>
          <w:rFonts w:ascii="Bookman Old Style" w:hAnsi="Bookman Old Style"/>
        </w:rPr>
        <w:t xml:space="preserve">Herr Dr. Pohl war kein geeigneter Experte. Die von ihm geleitete und vorab </w:t>
      </w:r>
      <w:r w:rsidR="00E46879">
        <w:rPr>
          <w:rFonts w:ascii="Bookman Old Style" w:hAnsi="Bookman Old Style"/>
        </w:rPr>
        <w:t xml:space="preserve">erst auf Druck der Ärzte veröffentlichte </w:t>
      </w:r>
      <w:proofErr w:type="spellStart"/>
      <w:r w:rsidRPr="005B369C">
        <w:rPr>
          <w:rFonts w:ascii="Bookman Old Style" w:hAnsi="Bookman Old Style"/>
        </w:rPr>
        <w:t>Wilstedt</w:t>
      </w:r>
      <w:proofErr w:type="spellEnd"/>
      <w:r w:rsidRPr="005B369C">
        <w:rPr>
          <w:rFonts w:ascii="Bookman Old Style" w:hAnsi="Bookman Old Style"/>
        </w:rPr>
        <w:t>-Studie ist eine reine Hörschall-Studie</w:t>
      </w:r>
      <w:r w:rsidR="00B25692">
        <w:rPr>
          <w:rFonts w:ascii="Bookman Old Style" w:hAnsi="Bookman Old Style"/>
        </w:rPr>
        <w:t xml:space="preserve"> ohne jeden </w:t>
      </w:r>
      <w:r w:rsidR="004B7019">
        <w:rPr>
          <w:rFonts w:ascii="Bookman Old Style" w:hAnsi="Bookman Old Style"/>
        </w:rPr>
        <w:t>Bezug zu</w:t>
      </w:r>
      <w:r w:rsidR="00F15657">
        <w:rPr>
          <w:rFonts w:ascii="Bookman Old Style" w:hAnsi="Bookman Old Style"/>
        </w:rPr>
        <w:t>m</w:t>
      </w:r>
      <w:r w:rsidR="004B7019">
        <w:rPr>
          <w:rFonts w:ascii="Bookman Old Style" w:hAnsi="Bookman Old Style"/>
        </w:rPr>
        <w:t xml:space="preserve"> </w:t>
      </w:r>
      <w:r w:rsidR="00F15657">
        <w:rPr>
          <w:rFonts w:ascii="Bookman Old Style" w:hAnsi="Bookman Old Style"/>
        </w:rPr>
        <w:t xml:space="preserve">Thema </w:t>
      </w:r>
      <w:r w:rsidR="004B7019">
        <w:rPr>
          <w:rFonts w:ascii="Bookman Old Style" w:hAnsi="Bookman Old Style"/>
        </w:rPr>
        <w:t>Infraschall</w:t>
      </w:r>
      <w:r w:rsidRPr="005B369C">
        <w:rPr>
          <w:rFonts w:ascii="Bookman Old Style" w:hAnsi="Bookman Old Style"/>
        </w:rPr>
        <w:t>. Obwohl die Windkraft</w:t>
      </w:r>
      <w:r w:rsidRPr="005B369C">
        <w:rPr>
          <w:rFonts w:ascii="Bookman Old Style" w:hAnsi="Bookman Old Style"/>
        </w:rPr>
        <w:softHyphen/>
        <w:t>an</w:t>
      </w:r>
      <w:r w:rsidRPr="005B369C">
        <w:rPr>
          <w:rFonts w:ascii="Bookman Old Style" w:hAnsi="Bookman Old Style"/>
        </w:rPr>
        <w:softHyphen/>
        <w:t xml:space="preserve">lagen </w:t>
      </w:r>
      <w:r w:rsidR="004B7019">
        <w:rPr>
          <w:rFonts w:ascii="Bookman Old Style" w:hAnsi="Bookman Old Style"/>
        </w:rPr>
        <w:t xml:space="preserve">in </w:t>
      </w:r>
      <w:proofErr w:type="spellStart"/>
      <w:r w:rsidR="004B7019">
        <w:rPr>
          <w:rFonts w:ascii="Bookman Old Style" w:hAnsi="Bookman Old Style"/>
        </w:rPr>
        <w:t>Wilstedt</w:t>
      </w:r>
      <w:proofErr w:type="spellEnd"/>
      <w:r w:rsidR="004B7019">
        <w:rPr>
          <w:rFonts w:ascii="Bookman Old Style" w:hAnsi="Bookman Old Style"/>
        </w:rPr>
        <w:t xml:space="preserve"> </w:t>
      </w:r>
      <w:r w:rsidRPr="005B369C">
        <w:rPr>
          <w:rFonts w:ascii="Bookman Old Style" w:hAnsi="Bookman Old Style"/>
        </w:rPr>
        <w:t xml:space="preserve">mit 150 Metern </w:t>
      </w:r>
      <w:r w:rsidR="004B7019">
        <w:rPr>
          <w:rFonts w:ascii="Bookman Old Style" w:hAnsi="Bookman Old Style"/>
        </w:rPr>
        <w:t>Gesamth</w:t>
      </w:r>
      <w:r w:rsidRPr="005B369C">
        <w:rPr>
          <w:rFonts w:ascii="Bookman Old Style" w:hAnsi="Bookman Old Style"/>
        </w:rPr>
        <w:t>öhe deutlich kleiner sind als die Anla</w:t>
      </w:r>
      <w:r w:rsidRPr="005B369C">
        <w:rPr>
          <w:rFonts w:ascii="Bookman Old Style" w:hAnsi="Bookman Old Style"/>
        </w:rPr>
        <w:softHyphen/>
        <w:t xml:space="preserve">gen, um die es in Hessen geht, soll </w:t>
      </w:r>
      <w:r w:rsidR="004B7019">
        <w:rPr>
          <w:rFonts w:ascii="Bookman Old Style" w:hAnsi="Bookman Old Style"/>
        </w:rPr>
        <w:t>nach Ansicht von Herrn Dr. Pohl</w:t>
      </w:r>
      <w:r w:rsidR="00E1623C">
        <w:rPr>
          <w:rFonts w:ascii="Bookman Old Style" w:hAnsi="Bookman Old Style"/>
        </w:rPr>
        <w:t xml:space="preserve"> </w:t>
      </w:r>
      <w:r w:rsidRPr="005B369C">
        <w:rPr>
          <w:rFonts w:ascii="Bookman Old Style" w:hAnsi="Bookman Old Style"/>
        </w:rPr>
        <w:t xml:space="preserve">die </w:t>
      </w:r>
      <w:proofErr w:type="spellStart"/>
      <w:r w:rsidRPr="005B369C">
        <w:rPr>
          <w:rFonts w:ascii="Bookman Old Style" w:hAnsi="Bookman Old Style"/>
        </w:rPr>
        <w:t>Wilstedt</w:t>
      </w:r>
      <w:proofErr w:type="spellEnd"/>
      <w:r w:rsidRPr="005B369C">
        <w:rPr>
          <w:rFonts w:ascii="Bookman Old Style" w:hAnsi="Bookman Old Style"/>
        </w:rPr>
        <w:t>-Studie repräsentativ für alle Windparks bundesweit sein. Zudem stehen die Anlagen in der Ebene und auf Sand</w:t>
      </w:r>
      <w:r w:rsidRPr="005B369C">
        <w:rPr>
          <w:rFonts w:ascii="Bookman Old Style" w:hAnsi="Bookman Old Style"/>
        </w:rPr>
        <w:softHyphen/>
        <w:t>boden. Dadurch entfällt der Körperschallanteil und die Hörschall-Abstrah</w:t>
      </w:r>
      <w:r w:rsidRPr="005B369C">
        <w:rPr>
          <w:rFonts w:ascii="Bookman Old Style" w:hAnsi="Bookman Old Style"/>
        </w:rPr>
        <w:softHyphen/>
        <w:t xml:space="preserve">lung wird durch die erste Häuserreihe der Bebauung weitgehend gedämpft. </w:t>
      </w:r>
      <w:r w:rsidR="00E46879">
        <w:rPr>
          <w:rFonts w:ascii="Bookman Old Style" w:hAnsi="Bookman Old Style"/>
        </w:rPr>
        <w:t>Dennoch klagen</w:t>
      </w:r>
      <w:r w:rsidRPr="005B369C">
        <w:rPr>
          <w:rFonts w:ascii="Bookman Old Style" w:hAnsi="Bookman Old Style"/>
        </w:rPr>
        <w:t xml:space="preserve"> 10 % </w:t>
      </w:r>
      <w:proofErr w:type="gramStart"/>
      <w:r w:rsidRPr="005B369C">
        <w:rPr>
          <w:rFonts w:ascii="Bookman Old Style" w:hAnsi="Bookman Old Style"/>
        </w:rPr>
        <w:t>der</w:t>
      </w:r>
      <w:proofErr w:type="gramEnd"/>
      <w:r w:rsidRPr="005B369C">
        <w:rPr>
          <w:rFonts w:ascii="Bookman Old Style" w:hAnsi="Bookman Old Style"/>
        </w:rPr>
        <w:t xml:space="preserve"> Befragten über </w:t>
      </w:r>
      <w:r w:rsidR="00B25692">
        <w:rPr>
          <w:rFonts w:ascii="Bookman Old Style" w:hAnsi="Bookman Old Style"/>
        </w:rPr>
        <w:t xml:space="preserve">erhebliche </w:t>
      </w:r>
      <w:proofErr w:type="spellStart"/>
      <w:r w:rsidRPr="005B369C">
        <w:rPr>
          <w:rFonts w:ascii="Bookman Old Style" w:hAnsi="Bookman Old Style"/>
        </w:rPr>
        <w:t>Schlaf</w:t>
      </w:r>
      <w:r w:rsidRPr="005B369C">
        <w:rPr>
          <w:rFonts w:ascii="Bookman Old Style" w:hAnsi="Bookman Old Style"/>
        </w:rPr>
        <w:softHyphen/>
        <w:t>probleme</w:t>
      </w:r>
      <w:proofErr w:type="spellEnd"/>
      <w:r w:rsidRPr="005B369C">
        <w:rPr>
          <w:rFonts w:ascii="Bookman Old Style" w:hAnsi="Bookman Old Style"/>
        </w:rPr>
        <w:t xml:space="preserve"> oder Gereiztheit</w:t>
      </w:r>
      <w:r w:rsidR="00B25692">
        <w:rPr>
          <w:rFonts w:ascii="Bookman Old Style" w:hAnsi="Bookman Old Style"/>
        </w:rPr>
        <w:t xml:space="preserve">, Beweis genug, dass selbst die </w:t>
      </w:r>
      <w:r w:rsidR="0004080A">
        <w:rPr>
          <w:rFonts w:ascii="Bookman Old Style" w:hAnsi="Bookman Old Style"/>
        </w:rPr>
        <w:t xml:space="preserve">in </w:t>
      </w:r>
      <w:proofErr w:type="spellStart"/>
      <w:r w:rsidR="0004080A">
        <w:rPr>
          <w:rFonts w:ascii="Bookman Old Style" w:hAnsi="Bookman Old Style"/>
        </w:rPr>
        <w:t>Wilstedt</w:t>
      </w:r>
      <w:proofErr w:type="spellEnd"/>
      <w:r w:rsidR="0004080A">
        <w:rPr>
          <w:rFonts w:ascii="Bookman Old Style" w:hAnsi="Bookman Old Style"/>
        </w:rPr>
        <w:t xml:space="preserve"> </w:t>
      </w:r>
      <w:r w:rsidR="00B25692">
        <w:rPr>
          <w:rFonts w:ascii="Bookman Old Style" w:hAnsi="Bookman Old Style"/>
        </w:rPr>
        <w:t>mit Abstand von 1500</w:t>
      </w:r>
      <w:r w:rsidR="0004080A">
        <w:rPr>
          <w:rFonts w:ascii="Bookman Old Style" w:hAnsi="Bookman Old Style"/>
        </w:rPr>
        <w:t>m</w:t>
      </w:r>
      <w:r w:rsidR="00B25692">
        <w:rPr>
          <w:rFonts w:ascii="Bookman Old Style" w:hAnsi="Bookman Old Style"/>
        </w:rPr>
        <w:t xml:space="preserve"> eingehaltene </w:t>
      </w:r>
      <w:r w:rsidR="0004080A">
        <w:rPr>
          <w:rFonts w:ascii="Bookman Old Style" w:hAnsi="Bookman Old Style"/>
        </w:rPr>
        <w:t xml:space="preserve">„bayrische“ </w:t>
      </w:r>
      <w:r w:rsidR="00B25692">
        <w:rPr>
          <w:rFonts w:ascii="Bookman Old Style" w:hAnsi="Bookman Old Style"/>
        </w:rPr>
        <w:t xml:space="preserve">Formel </w:t>
      </w:r>
      <w:r w:rsidR="0004080A">
        <w:rPr>
          <w:rFonts w:ascii="Bookman Old Style" w:hAnsi="Bookman Old Style"/>
        </w:rPr>
        <w:t>10xH gesundheitliche Betroffenheit der Anwohner nicht ausreichend verhindert.</w:t>
      </w:r>
      <w:r w:rsidRPr="005B369C">
        <w:rPr>
          <w:rFonts w:ascii="Bookman Old Style" w:hAnsi="Bookman Old Style"/>
        </w:rPr>
        <w:t xml:space="preserve"> Reichen folglich im Mittelgebirge 2000 Meter Abstand überhaupt aus? </w:t>
      </w:r>
      <w:proofErr w:type="spellStart"/>
      <w:r w:rsidRPr="005B369C">
        <w:rPr>
          <w:rFonts w:ascii="Bookman Old Style" w:hAnsi="Bookman Old Style"/>
        </w:rPr>
        <w:t>Wind</w:t>
      </w:r>
      <w:r w:rsidRPr="005B369C">
        <w:rPr>
          <w:rFonts w:ascii="Bookman Old Style" w:hAnsi="Bookman Old Style"/>
        </w:rPr>
        <w:softHyphen/>
        <w:t>kraftanlagen</w:t>
      </w:r>
      <w:proofErr w:type="spellEnd"/>
      <w:r w:rsidRPr="005B369C">
        <w:rPr>
          <w:rFonts w:ascii="Bookman Old Style" w:hAnsi="Bookman Old Style"/>
        </w:rPr>
        <w:t xml:space="preserve"> müssen immerhin zu Infraschall</w:t>
      </w:r>
      <w:r w:rsidR="00E1623C">
        <w:rPr>
          <w:rFonts w:ascii="Bookman Old Style" w:hAnsi="Bookman Old Style"/>
        </w:rPr>
        <w:t>-M</w:t>
      </w:r>
      <w:r w:rsidRPr="005B369C">
        <w:rPr>
          <w:rFonts w:ascii="Bookman Old Style" w:hAnsi="Bookman Old Style"/>
        </w:rPr>
        <w:t>essstationen einen Abstand von 25 Kilometern einhalten</w:t>
      </w:r>
      <w:r w:rsidR="00E1623C">
        <w:rPr>
          <w:rFonts w:ascii="Bookman Old Style" w:hAnsi="Bookman Old Style"/>
        </w:rPr>
        <w:t>,</w:t>
      </w:r>
      <w:r w:rsidRPr="005B369C">
        <w:rPr>
          <w:rFonts w:ascii="Bookman Old Style" w:hAnsi="Bookman Old Style"/>
        </w:rPr>
        <w:t xml:space="preserve"> um die Messungen nicht zu beeinträchtigen! </w:t>
      </w:r>
    </w:p>
    <w:p w:rsidR="00570A15" w:rsidRDefault="00570A15" w:rsidP="00EC6C22">
      <w:pPr>
        <w:jc w:val="both"/>
        <w:rPr>
          <w:rFonts w:ascii="Bookman Old Style" w:hAnsi="Bookman Old Style"/>
        </w:rPr>
      </w:pPr>
    </w:p>
    <w:p w:rsidR="00EC6C22" w:rsidRDefault="00EC6C22" w:rsidP="00EC6C22">
      <w:pPr>
        <w:jc w:val="both"/>
        <w:rPr>
          <w:rFonts w:ascii="Bookman Old Style" w:hAnsi="Bookman Old Style"/>
        </w:rPr>
      </w:pPr>
      <w:r>
        <w:rPr>
          <w:rFonts w:ascii="Bookman Old Style" w:hAnsi="Bookman Old Style"/>
        </w:rPr>
        <w:lastRenderedPageBreak/>
        <w:t xml:space="preserve">Themen wie die Langzeitfolgen (Senkung der Wahrnehmungsschwelle </w:t>
      </w:r>
      <w:r w:rsidR="00F15657">
        <w:rPr>
          <w:rFonts w:ascii="Bookman Old Style" w:hAnsi="Bookman Old Style"/>
        </w:rPr>
        <w:t xml:space="preserve">für Infraschall </w:t>
      </w:r>
      <w:r>
        <w:rPr>
          <w:rFonts w:ascii="Bookman Old Style" w:hAnsi="Bookman Old Style"/>
        </w:rPr>
        <w:t xml:space="preserve">durch Sensibilisierung), die Unmöglichkeit der Schallprognose im </w:t>
      </w:r>
      <w:proofErr w:type="spellStart"/>
      <w:r>
        <w:rPr>
          <w:rFonts w:ascii="Bookman Old Style" w:hAnsi="Bookman Old Style"/>
        </w:rPr>
        <w:t>Infraschallbereich</w:t>
      </w:r>
      <w:proofErr w:type="spellEnd"/>
      <w:r>
        <w:rPr>
          <w:rFonts w:ascii="Bookman Old Style" w:hAnsi="Bookman Old Style"/>
        </w:rPr>
        <w:t xml:space="preserve"> bei der Genehmigung von Windkraftanlagen, die vielfältigen medizinischen Wirkmechanismen von Infraschall, die Verstärkung von Infraschall </w:t>
      </w:r>
      <w:r w:rsidRPr="005B369C">
        <w:rPr>
          <w:rFonts w:ascii="Bookman Old Style" w:hAnsi="Bookman Old Style"/>
        </w:rPr>
        <w:t xml:space="preserve">innerhalb von Gebäuden kam </w:t>
      </w:r>
      <w:r>
        <w:rPr>
          <w:rFonts w:ascii="Bookman Old Style" w:hAnsi="Bookman Old Style"/>
        </w:rPr>
        <w:t xml:space="preserve">in diesem Faktencheck </w:t>
      </w:r>
      <w:r w:rsidRPr="005B369C">
        <w:rPr>
          <w:rFonts w:ascii="Bookman Old Style" w:hAnsi="Bookman Old Style"/>
        </w:rPr>
        <w:t>viel zu kurz.</w:t>
      </w:r>
    </w:p>
    <w:p w:rsidR="00EC6C22" w:rsidRDefault="00EC6C22" w:rsidP="00EC6C22">
      <w:pPr>
        <w:jc w:val="both"/>
        <w:rPr>
          <w:rFonts w:ascii="Bookman Old Style" w:hAnsi="Bookman Old Style"/>
        </w:rPr>
      </w:pPr>
      <w:r>
        <w:rPr>
          <w:rFonts w:ascii="Bookman Old Style" w:hAnsi="Bookman Old Style"/>
        </w:rPr>
        <w:t>Klar wurde allerdings</w:t>
      </w:r>
      <w:r w:rsidR="0004080A">
        <w:rPr>
          <w:rFonts w:ascii="Bookman Old Style" w:hAnsi="Bookman Old Style"/>
        </w:rPr>
        <w:t xml:space="preserve"> durch die Ausführungen von Dr. Stapelfeldt</w:t>
      </w:r>
      <w:r>
        <w:rPr>
          <w:rFonts w:ascii="Bookman Old Style" w:hAnsi="Bookman Old Style"/>
        </w:rPr>
        <w:t xml:space="preserve">, dass die derzeit geltenden </w:t>
      </w:r>
      <w:r w:rsidR="00570A15">
        <w:rPr>
          <w:rFonts w:ascii="Bookman Old Style" w:hAnsi="Bookman Old Style"/>
        </w:rPr>
        <w:t xml:space="preserve">deutschen </w:t>
      </w:r>
      <w:r>
        <w:rPr>
          <w:rFonts w:ascii="Bookman Old Style" w:hAnsi="Bookman Old Style"/>
        </w:rPr>
        <w:t>Schallschutzbestimmungen</w:t>
      </w:r>
      <w:r w:rsidR="00570A15">
        <w:rPr>
          <w:rFonts w:ascii="Bookman Old Style" w:hAnsi="Bookman Old Style"/>
        </w:rPr>
        <w:t xml:space="preserve"> trotz internationaler wissenschaftlicher Bedenken weiterhin </w:t>
      </w:r>
      <w:r w:rsidR="00B25692">
        <w:rPr>
          <w:rFonts w:ascii="Bookman Old Style" w:hAnsi="Bookman Old Style"/>
        </w:rPr>
        <w:t xml:space="preserve">Windkraftanlagen in zu großer Nähe zu </w:t>
      </w:r>
      <w:r w:rsidR="00570A15">
        <w:rPr>
          <w:rFonts w:ascii="Bookman Old Style" w:hAnsi="Bookman Old Style"/>
        </w:rPr>
        <w:t xml:space="preserve">Wohngebieten </w:t>
      </w:r>
      <w:r w:rsidR="003D7F58">
        <w:rPr>
          <w:rFonts w:ascii="Bookman Old Style" w:hAnsi="Bookman Old Style"/>
        </w:rPr>
        <w:t>zulassen</w:t>
      </w:r>
      <w:r w:rsidR="00B25692">
        <w:rPr>
          <w:rFonts w:ascii="Bookman Old Style" w:hAnsi="Bookman Old Style"/>
        </w:rPr>
        <w:t xml:space="preserve"> werden</w:t>
      </w:r>
      <w:r w:rsidR="003D7F58">
        <w:rPr>
          <w:rFonts w:ascii="Bookman Old Style" w:hAnsi="Bookman Old Style"/>
        </w:rPr>
        <w:t>.</w:t>
      </w:r>
      <w:r w:rsidR="00B25692">
        <w:rPr>
          <w:rFonts w:ascii="Bookman Old Style" w:hAnsi="Bookman Old Style"/>
        </w:rPr>
        <w:t xml:space="preserve"> Erst massive gesundheitliche Betroffenheit könnte die Politik veranlassen, dies zu ändern.</w:t>
      </w:r>
      <w:r w:rsidR="00570A15">
        <w:rPr>
          <w:rFonts w:ascii="Bookman Old Style" w:hAnsi="Bookman Old Style"/>
        </w:rPr>
        <w:t xml:space="preserve"> </w:t>
      </w:r>
    </w:p>
    <w:p w:rsidR="004B7019" w:rsidRPr="004B7019" w:rsidRDefault="0046606D" w:rsidP="0046606D">
      <w:pPr>
        <w:jc w:val="both"/>
        <w:rPr>
          <w:rFonts w:ascii="Bookman Old Style" w:hAnsi="Bookman Old Style"/>
          <w:b/>
          <w:sz w:val="24"/>
          <w:szCs w:val="24"/>
        </w:rPr>
      </w:pPr>
      <w:r w:rsidRPr="004B7019">
        <w:rPr>
          <w:rFonts w:ascii="Bookman Old Style" w:hAnsi="Bookman Old Style"/>
          <w:b/>
          <w:sz w:val="24"/>
          <w:szCs w:val="24"/>
        </w:rPr>
        <w:t xml:space="preserve">Unser Fazit aus diesem Experten-Hearing: </w:t>
      </w:r>
    </w:p>
    <w:p w:rsidR="0046606D" w:rsidRPr="005B369C" w:rsidRDefault="0046606D" w:rsidP="0046606D">
      <w:pPr>
        <w:jc w:val="both"/>
        <w:rPr>
          <w:rFonts w:ascii="Bookman Old Style" w:hAnsi="Bookman Old Style"/>
        </w:rPr>
      </w:pPr>
      <w:r w:rsidRPr="005B369C">
        <w:rPr>
          <w:rFonts w:ascii="Bookman Old Style" w:hAnsi="Bookman Old Style"/>
        </w:rPr>
        <w:t>Der Gesetzgeber ist aufgefordert</w:t>
      </w:r>
      <w:r w:rsidR="00185060">
        <w:rPr>
          <w:rFonts w:ascii="Bookman Old Style" w:hAnsi="Bookman Old Style"/>
        </w:rPr>
        <w:t>,</w:t>
      </w:r>
      <w:r w:rsidRPr="005B369C">
        <w:rPr>
          <w:rFonts w:ascii="Bookman Old Style" w:hAnsi="Bookman Old Style"/>
        </w:rPr>
        <w:t xml:space="preserve"> gemäß G</w:t>
      </w:r>
      <w:r w:rsidR="004B7019">
        <w:rPr>
          <w:rFonts w:ascii="Bookman Old Style" w:hAnsi="Bookman Old Style"/>
        </w:rPr>
        <w:t>rundgesetz</w:t>
      </w:r>
      <w:r w:rsidRPr="005B369C">
        <w:rPr>
          <w:rFonts w:ascii="Bookman Old Style" w:hAnsi="Bookman Old Style"/>
        </w:rPr>
        <w:t xml:space="preserve"> Art</w:t>
      </w:r>
      <w:r w:rsidR="004B7019">
        <w:rPr>
          <w:rFonts w:ascii="Bookman Old Style" w:hAnsi="Bookman Old Style"/>
        </w:rPr>
        <w:t>.</w:t>
      </w:r>
      <w:r w:rsidRPr="005B369C">
        <w:rPr>
          <w:rFonts w:ascii="Bookman Old Style" w:hAnsi="Bookman Old Style"/>
        </w:rPr>
        <w:t xml:space="preserve"> 2 die Erhaltung der Gesundheit zu garantieren, das heißt</w:t>
      </w:r>
      <w:r w:rsidR="00AC4AB3">
        <w:rPr>
          <w:rFonts w:ascii="Bookman Old Style" w:hAnsi="Bookman Old Style"/>
        </w:rPr>
        <w:t>,</w:t>
      </w:r>
      <w:r w:rsidRPr="005B369C">
        <w:rPr>
          <w:rFonts w:ascii="Bookman Old Style" w:hAnsi="Bookman Old Style"/>
        </w:rPr>
        <w:t xml:space="preserve"> </w:t>
      </w:r>
      <w:r w:rsidR="0004080A">
        <w:rPr>
          <w:rFonts w:ascii="Bookman Old Style" w:hAnsi="Bookman Old Style"/>
        </w:rPr>
        <w:t xml:space="preserve">wenigstens </w:t>
      </w:r>
      <w:r w:rsidRPr="005B369C">
        <w:rPr>
          <w:rFonts w:ascii="Bookman Old Style" w:hAnsi="Bookman Old Style"/>
        </w:rPr>
        <w:t>einen Min</w:t>
      </w:r>
      <w:r w:rsidRPr="005B369C">
        <w:rPr>
          <w:rFonts w:ascii="Bookman Old Style" w:hAnsi="Bookman Old Style"/>
        </w:rPr>
        <w:softHyphen/>
        <w:t>destabstand von 10xH zu Wohnhäusern ab sofort als erste Schutzmaßnahme vorzuschreiben und in Erwartung weiterer Forsch</w:t>
      </w:r>
      <w:r w:rsidRPr="005B369C">
        <w:rPr>
          <w:rFonts w:ascii="Bookman Old Style" w:hAnsi="Bookman Old Style"/>
        </w:rPr>
        <w:softHyphen/>
        <w:t xml:space="preserve">ungsergebnisse einen sofortigen </w:t>
      </w:r>
      <w:proofErr w:type="spellStart"/>
      <w:r w:rsidRPr="005B369C">
        <w:rPr>
          <w:rFonts w:ascii="Bookman Old Style" w:hAnsi="Bookman Old Style"/>
        </w:rPr>
        <w:t>Genehm</w:t>
      </w:r>
      <w:r w:rsidRPr="005B369C">
        <w:rPr>
          <w:rFonts w:ascii="Bookman Old Style" w:hAnsi="Bookman Old Style"/>
        </w:rPr>
        <w:softHyphen/>
        <w:t>igungs</w:t>
      </w:r>
      <w:proofErr w:type="spellEnd"/>
      <w:r w:rsidRPr="005B369C">
        <w:rPr>
          <w:rFonts w:ascii="Bookman Old Style" w:hAnsi="Bookman Old Style"/>
        </w:rPr>
        <w:t>- und Bau</w:t>
      </w:r>
      <w:r w:rsidRPr="005B369C">
        <w:rPr>
          <w:rFonts w:ascii="Bookman Old Style" w:hAnsi="Bookman Old Style"/>
        </w:rPr>
        <w:softHyphen/>
        <w:t xml:space="preserve">stopp für WKA unter 2000 Metern Abstand zu erlassen. </w:t>
      </w:r>
    </w:p>
    <w:p w:rsidR="0046606D" w:rsidRDefault="0046606D" w:rsidP="0046606D">
      <w:pPr>
        <w:jc w:val="both"/>
        <w:rPr>
          <w:rFonts w:ascii="Bookman Old Style" w:hAnsi="Bookman Old Style"/>
          <w:b/>
          <w:sz w:val="24"/>
          <w:szCs w:val="24"/>
        </w:rPr>
      </w:pPr>
      <w:r>
        <w:rPr>
          <w:rFonts w:ascii="Bookman Old Style" w:hAnsi="Bookman Old Style"/>
          <w:b/>
          <w:sz w:val="24"/>
          <w:szCs w:val="24"/>
        </w:rPr>
        <w:t>International zahlreich dokumentierte gesundheitliche Schäden:</w:t>
      </w:r>
    </w:p>
    <w:p w:rsidR="0046606D" w:rsidRPr="005B369C" w:rsidRDefault="0046606D" w:rsidP="0046606D">
      <w:pPr>
        <w:jc w:val="both"/>
        <w:rPr>
          <w:rFonts w:ascii="Bookman Old Style" w:hAnsi="Bookman Old Style"/>
        </w:rPr>
      </w:pPr>
      <w:r w:rsidRPr="005B369C">
        <w:rPr>
          <w:rFonts w:ascii="Bookman Old Style" w:hAnsi="Bookman Old Style"/>
        </w:rPr>
        <w:t>Veränderung im Herz-Kreislaufsystem</w:t>
      </w:r>
      <w:r w:rsidR="0004080A">
        <w:rPr>
          <w:rFonts w:ascii="Bookman Old Style" w:hAnsi="Bookman Old Style"/>
        </w:rPr>
        <w:t xml:space="preserve">, </w:t>
      </w:r>
      <w:r w:rsidRPr="005B369C">
        <w:rPr>
          <w:rFonts w:ascii="Bookman Old Style" w:hAnsi="Bookman Old Style"/>
        </w:rPr>
        <w:t>Konzentra</w:t>
      </w:r>
      <w:r w:rsidRPr="005B369C">
        <w:rPr>
          <w:rFonts w:ascii="Bookman Old Style" w:hAnsi="Bookman Old Style"/>
        </w:rPr>
        <w:softHyphen/>
        <w:t>tions</w:t>
      </w:r>
      <w:r w:rsidRPr="005B369C">
        <w:rPr>
          <w:rFonts w:ascii="Bookman Old Style" w:hAnsi="Bookman Old Style"/>
        </w:rPr>
        <w:softHyphen/>
      </w:r>
      <w:r w:rsidRPr="005B369C">
        <w:rPr>
          <w:rFonts w:ascii="Bookman Old Style" w:hAnsi="Bookman Old Style"/>
        </w:rPr>
        <w:softHyphen/>
        <w:t xml:space="preserve">schwäche, </w:t>
      </w:r>
      <w:proofErr w:type="spellStart"/>
      <w:r w:rsidRPr="005B369C">
        <w:rPr>
          <w:rFonts w:ascii="Bookman Old Style" w:hAnsi="Bookman Old Style"/>
        </w:rPr>
        <w:t>Reaktionszeit</w:t>
      </w:r>
      <w:r w:rsidR="00160144">
        <w:rPr>
          <w:rFonts w:ascii="Bookman Old Style" w:hAnsi="Bookman Old Style"/>
        </w:rPr>
        <w:softHyphen/>
      </w:r>
      <w:r w:rsidR="00AC4AB3">
        <w:rPr>
          <w:rFonts w:ascii="Bookman Old Style" w:hAnsi="Bookman Old Style"/>
        </w:rPr>
        <w:t>ver</w:t>
      </w:r>
      <w:r w:rsidRPr="005B369C">
        <w:rPr>
          <w:rFonts w:ascii="Bookman Old Style" w:hAnsi="Bookman Old Style"/>
        </w:rPr>
        <w:t>änderungen</w:t>
      </w:r>
      <w:proofErr w:type="spellEnd"/>
      <w:r w:rsidRPr="005B369C">
        <w:rPr>
          <w:rFonts w:ascii="Bookman Old Style" w:hAnsi="Bookman Old Style"/>
        </w:rPr>
        <w:t>, Gleichgewichtstörungen, Schlaf</w:t>
      </w:r>
      <w:r w:rsidRPr="005B369C">
        <w:rPr>
          <w:rFonts w:ascii="Bookman Old Style" w:hAnsi="Bookman Old Style"/>
        </w:rPr>
        <w:softHyphen/>
        <w:t xml:space="preserve">störungen, Gereiztheit, Aggression, Depression, Müdigkeit, Benommenheit, Druckgefühl am Trommelfell, Vibrationsgefühl etc.                                     </w:t>
      </w:r>
    </w:p>
    <w:p w:rsidR="0046606D" w:rsidRDefault="0046606D" w:rsidP="0046606D">
      <w:pPr>
        <w:jc w:val="both"/>
        <w:rPr>
          <w:rFonts w:ascii="Bookman Old Style" w:hAnsi="Bookman Old Style"/>
        </w:rPr>
      </w:pPr>
      <w:r w:rsidRPr="005B369C">
        <w:rPr>
          <w:rFonts w:ascii="Bookman Old Style" w:hAnsi="Bookman Old Style"/>
        </w:rPr>
        <w:t>Die Patienten in Deutschland werden gerne als eingebildete Kranke behandelt oder als Opfer ihrer eigenen Ängste!</w:t>
      </w:r>
    </w:p>
    <w:p w:rsidR="004E7C4D" w:rsidRDefault="004E7C4D" w:rsidP="004D7B0D">
      <w:pPr>
        <w:spacing w:after="0"/>
        <w:jc w:val="both"/>
        <w:rPr>
          <w:rFonts w:ascii="Bookman Old Style" w:hAnsi="Bookman Old Style"/>
          <w:b/>
          <w:sz w:val="24"/>
          <w:szCs w:val="24"/>
        </w:rPr>
      </w:pPr>
    </w:p>
    <w:p w:rsidR="0046606D" w:rsidRPr="004D7B0D" w:rsidRDefault="0046606D" w:rsidP="004D7B0D">
      <w:pPr>
        <w:spacing w:after="0"/>
        <w:jc w:val="both"/>
        <w:rPr>
          <w:rFonts w:ascii="Bookman Old Style" w:hAnsi="Bookman Old Style"/>
          <w:b/>
          <w:sz w:val="24"/>
          <w:szCs w:val="24"/>
        </w:rPr>
      </w:pPr>
      <w:r>
        <w:rPr>
          <w:rFonts w:ascii="Bookman Old Style" w:hAnsi="Bookman Old Style"/>
          <w:b/>
          <w:sz w:val="24"/>
          <w:szCs w:val="24"/>
        </w:rPr>
        <w:t xml:space="preserve">Bereits die Auswahl der Experten und Panelteilnehmer gab Anlass zur Kritik, </w:t>
      </w:r>
      <w:r w:rsidR="00AC4AB3">
        <w:rPr>
          <w:rFonts w:ascii="Bookman Old Style" w:hAnsi="Bookman Old Style"/>
          <w:b/>
          <w:sz w:val="24"/>
          <w:szCs w:val="24"/>
        </w:rPr>
        <w:t xml:space="preserve">denn es </w:t>
      </w:r>
      <w:r>
        <w:rPr>
          <w:rFonts w:ascii="Bookman Old Style" w:hAnsi="Bookman Old Style"/>
          <w:b/>
          <w:sz w:val="24"/>
          <w:szCs w:val="24"/>
        </w:rPr>
        <w:t xml:space="preserve">waren in der Mehrheit Ministerialbeamte (Panel) und </w:t>
      </w:r>
      <w:r w:rsidRPr="004D7B0D">
        <w:rPr>
          <w:rFonts w:ascii="Bookman Old Style" w:hAnsi="Bookman Old Style"/>
          <w:b/>
          <w:sz w:val="24"/>
          <w:szCs w:val="24"/>
        </w:rPr>
        <w:t>von staatlichen Behörden beruflich Abhängige.</w:t>
      </w:r>
    </w:p>
    <w:p w:rsidR="000B33D8" w:rsidRPr="005B369C" w:rsidRDefault="000B33D8" w:rsidP="004D7B0D">
      <w:pPr>
        <w:spacing w:after="0"/>
        <w:jc w:val="both"/>
        <w:rPr>
          <w:rFonts w:ascii="Bookman Old Style" w:hAnsi="Bookman Old Style"/>
          <w:b/>
        </w:rPr>
      </w:pPr>
    </w:p>
    <w:p w:rsidR="001B5265" w:rsidRPr="00B37F04" w:rsidRDefault="001B5265" w:rsidP="004D7B0D">
      <w:pPr>
        <w:spacing w:after="80" w:line="240" w:lineRule="auto"/>
        <w:rPr>
          <w:rFonts w:ascii="Bookman Old Style" w:hAnsi="Bookman Old Style"/>
          <w:b/>
          <w:sz w:val="24"/>
          <w:szCs w:val="24"/>
        </w:rPr>
      </w:pPr>
      <w:r w:rsidRPr="00B37F04">
        <w:rPr>
          <w:rFonts w:ascii="Bookman Old Style" w:hAnsi="Bookman Old Style"/>
          <w:b/>
          <w:sz w:val="24"/>
          <w:szCs w:val="24"/>
        </w:rPr>
        <w:t>Teilnehmende Experten/-innen</w:t>
      </w:r>
    </w:p>
    <w:p w:rsidR="001B5265" w:rsidRDefault="001B5265" w:rsidP="004D7B0D">
      <w:pPr>
        <w:spacing w:after="80" w:line="240" w:lineRule="auto"/>
        <w:rPr>
          <w:rFonts w:ascii="Bookman Old Style" w:hAnsi="Bookman Old Style"/>
        </w:rPr>
      </w:pPr>
      <w:proofErr w:type="spellStart"/>
      <w:r>
        <w:rPr>
          <w:rFonts w:ascii="Bookman Old Style" w:hAnsi="Bookman Old Style"/>
        </w:rPr>
        <w:t>Eulitz</w:t>
      </w:r>
      <w:proofErr w:type="spellEnd"/>
      <w:r>
        <w:rPr>
          <w:rFonts w:ascii="Bookman Old Style" w:hAnsi="Bookman Old Style"/>
        </w:rPr>
        <w:t xml:space="preserve">, Christian, </w:t>
      </w:r>
      <w:proofErr w:type="spellStart"/>
      <w:r>
        <w:rPr>
          <w:rFonts w:ascii="Bookman Old Style" w:hAnsi="Bookman Old Style"/>
        </w:rPr>
        <w:t>Möhler</w:t>
      </w:r>
      <w:proofErr w:type="spellEnd"/>
      <w:r>
        <w:rPr>
          <w:rFonts w:ascii="Bookman Old Style" w:hAnsi="Bookman Old Style"/>
        </w:rPr>
        <w:t xml:space="preserve"> +Partner Ingenieure AG</w:t>
      </w:r>
    </w:p>
    <w:p w:rsidR="001B5265" w:rsidRDefault="001B5265" w:rsidP="004D7B0D">
      <w:pPr>
        <w:spacing w:after="80" w:line="240" w:lineRule="auto"/>
        <w:rPr>
          <w:rFonts w:ascii="Bookman Old Style" w:hAnsi="Bookman Old Style"/>
        </w:rPr>
      </w:pPr>
      <w:r>
        <w:rPr>
          <w:rFonts w:ascii="Bookman Old Style" w:hAnsi="Bookman Old Style"/>
        </w:rPr>
        <w:t>Herr, Prof. Dr. Caroline, Bayerisches Landesamt für Gesundheit  und Lebensmittelsicherheit (</w:t>
      </w:r>
      <w:proofErr w:type="spellStart"/>
      <w:r>
        <w:rPr>
          <w:rFonts w:ascii="Bookman Old Style" w:hAnsi="Bookman Old Style"/>
        </w:rPr>
        <w:t>LfU</w:t>
      </w:r>
      <w:proofErr w:type="spellEnd"/>
      <w:r>
        <w:rPr>
          <w:rFonts w:ascii="Bookman Old Style" w:hAnsi="Bookman Old Style"/>
        </w:rPr>
        <w:t>)</w:t>
      </w:r>
    </w:p>
    <w:p w:rsidR="001B5265" w:rsidRDefault="001B5265" w:rsidP="004D7B0D">
      <w:pPr>
        <w:spacing w:after="80" w:line="240" w:lineRule="auto"/>
        <w:rPr>
          <w:rFonts w:ascii="Bookman Old Style" w:hAnsi="Bookman Old Style"/>
        </w:rPr>
      </w:pPr>
      <w:proofErr w:type="spellStart"/>
      <w:r>
        <w:rPr>
          <w:rFonts w:ascii="Bookman Old Style" w:hAnsi="Bookman Old Style"/>
        </w:rPr>
        <w:t>Hornberg</w:t>
      </w:r>
      <w:proofErr w:type="spellEnd"/>
      <w:r>
        <w:rPr>
          <w:rFonts w:ascii="Bookman Old Style" w:hAnsi="Bookman Old Style"/>
        </w:rPr>
        <w:t>, Prof. Dr. Claudia, Universität Bielefeld, Fakultät Gesundheitswissenschaften</w:t>
      </w:r>
    </w:p>
    <w:p w:rsidR="001B5265" w:rsidRDefault="001B5265" w:rsidP="004D7B0D">
      <w:pPr>
        <w:spacing w:after="80" w:line="240" w:lineRule="auto"/>
        <w:rPr>
          <w:rFonts w:ascii="Bookman Old Style" w:hAnsi="Bookman Old Style"/>
        </w:rPr>
      </w:pPr>
      <w:r>
        <w:rPr>
          <w:rFonts w:ascii="Bookman Old Style" w:hAnsi="Bookman Old Style"/>
        </w:rPr>
        <w:t>Pohl, Dr. Johannes, Martin-Luther-Universität Halle-Wittenberg, Institut für Psychologie</w:t>
      </w:r>
    </w:p>
    <w:p w:rsidR="001B5265" w:rsidRDefault="001B5265" w:rsidP="004D7B0D">
      <w:pPr>
        <w:spacing w:after="80" w:line="240" w:lineRule="auto"/>
        <w:rPr>
          <w:rFonts w:ascii="Bookman Old Style" w:hAnsi="Bookman Old Style"/>
        </w:rPr>
      </w:pPr>
      <w:r>
        <w:rPr>
          <w:rFonts w:ascii="Bookman Old Style" w:hAnsi="Bookman Old Style"/>
        </w:rPr>
        <w:lastRenderedPageBreak/>
        <w:t>Stapelfeldt, Dr. Alfred, Rechtsanwälte SZK</w:t>
      </w:r>
    </w:p>
    <w:p w:rsidR="006641C3" w:rsidRDefault="006641C3" w:rsidP="004D7B0D">
      <w:pPr>
        <w:spacing w:after="80" w:line="240" w:lineRule="auto"/>
        <w:rPr>
          <w:rFonts w:ascii="Bookman Old Style" w:hAnsi="Bookman Old Style"/>
        </w:rPr>
      </w:pPr>
    </w:p>
    <w:p w:rsidR="00AC4AB3" w:rsidRPr="00B37F04" w:rsidRDefault="006641C3" w:rsidP="004D7B0D">
      <w:pPr>
        <w:spacing w:after="80" w:line="240" w:lineRule="auto"/>
        <w:rPr>
          <w:rFonts w:ascii="Bookman Old Style" w:hAnsi="Bookman Old Style"/>
          <w:b/>
          <w:sz w:val="24"/>
          <w:szCs w:val="24"/>
        </w:rPr>
      </w:pPr>
      <w:r w:rsidRPr="00B37F04">
        <w:rPr>
          <w:rFonts w:ascii="Bookman Old Style" w:hAnsi="Bookman Old Style"/>
          <w:b/>
          <w:sz w:val="24"/>
          <w:szCs w:val="24"/>
        </w:rPr>
        <w:t>Teilnehmende des Panels</w:t>
      </w:r>
      <w:r w:rsidR="0046606D" w:rsidRPr="00B37F04">
        <w:rPr>
          <w:rFonts w:ascii="Bookman Old Style" w:hAnsi="Bookman Old Style"/>
          <w:b/>
          <w:sz w:val="24"/>
          <w:szCs w:val="24"/>
        </w:rPr>
        <w:t xml:space="preserve"> (Fragensteller): </w:t>
      </w:r>
    </w:p>
    <w:p w:rsidR="001B5265" w:rsidRDefault="006641C3" w:rsidP="004D7B0D">
      <w:pPr>
        <w:spacing w:after="80" w:line="240" w:lineRule="auto"/>
        <w:rPr>
          <w:rFonts w:ascii="Bookman Old Style" w:hAnsi="Bookman Old Style"/>
        </w:rPr>
      </w:pPr>
      <w:r>
        <w:rPr>
          <w:rFonts w:ascii="Bookman Old Style" w:hAnsi="Bookman Old Style"/>
        </w:rPr>
        <w:t xml:space="preserve">Kuck, Dr. med. Eckhard, </w:t>
      </w:r>
      <w:r w:rsidR="00516F1E">
        <w:rPr>
          <w:rFonts w:ascii="Bookman Old Style" w:hAnsi="Bookman Old Style"/>
        </w:rPr>
        <w:t>„</w:t>
      </w:r>
      <w:r w:rsidR="00672988">
        <w:rPr>
          <w:rFonts w:ascii="Bookman Old Style" w:hAnsi="Bookman Old Style"/>
        </w:rPr>
        <w:t xml:space="preserve">ÄRZTEFORUM </w:t>
      </w:r>
      <w:proofErr w:type="spellStart"/>
      <w:r w:rsidR="00672988">
        <w:rPr>
          <w:rFonts w:ascii="Bookman Old Style" w:hAnsi="Bookman Old Style"/>
        </w:rPr>
        <w:t>Immissionschutz</w:t>
      </w:r>
      <w:proofErr w:type="spellEnd"/>
      <w:r w:rsidR="00516F1E">
        <w:rPr>
          <w:rFonts w:ascii="Bookman Old Style" w:hAnsi="Bookman Old Style"/>
        </w:rPr>
        <w:t xml:space="preserve"> Bad Orb</w:t>
      </w:r>
      <w:r w:rsidR="00672988">
        <w:rPr>
          <w:rFonts w:ascii="Bookman Old Style" w:hAnsi="Bookman Old Style"/>
        </w:rPr>
        <w:t xml:space="preserve">“, </w:t>
      </w:r>
      <w:r>
        <w:rPr>
          <w:rFonts w:ascii="Bookman Old Style" w:hAnsi="Bookman Old Style"/>
        </w:rPr>
        <w:t xml:space="preserve">Bundesinitiative Vernunftkraft </w:t>
      </w:r>
    </w:p>
    <w:p w:rsidR="006641C3" w:rsidRDefault="006641C3" w:rsidP="004D7B0D">
      <w:pPr>
        <w:spacing w:after="80" w:line="240" w:lineRule="auto"/>
        <w:rPr>
          <w:rFonts w:ascii="Bookman Old Style" w:hAnsi="Bookman Old Style"/>
        </w:rPr>
      </w:pPr>
      <w:proofErr w:type="spellStart"/>
      <w:r>
        <w:rPr>
          <w:rFonts w:ascii="Bookman Old Style" w:hAnsi="Bookman Old Style"/>
        </w:rPr>
        <w:t>Meissauer</w:t>
      </w:r>
      <w:proofErr w:type="spellEnd"/>
      <w:r>
        <w:rPr>
          <w:rFonts w:ascii="Bookman Old Style" w:hAnsi="Bookman Old Style"/>
        </w:rPr>
        <w:t>, Dr. Andreas, Hess. Ministerium für Umwelt, Klimaschutz, Landwirtschaft und Verbraucherschutz</w:t>
      </w:r>
    </w:p>
    <w:p w:rsidR="006641C3" w:rsidRDefault="006641C3" w:rsidP="004D7B0D">
      <w:pPr>
        <w:spacing w:after="80" w:line="240" w:lineRule="auto"/>
        <w:rPr>
          <w:rFonts w:ascii="Bookman Old Style" w:hAnsi="Bookman Old Style"/>
        </w:rPr>
      </w:pPr>
      <w:proofErr w:type="spellStart"/>
      <w:r>
        <w:rPr>
          <w:rFonts w:ascii="Bookman Old Style" w:hAnsi="Bookman Old Style"/>
        </w:rPr>
        <w:t>Sammeck</w:t>
      </w:r>
      <w:proofErr w:type="spellEnd"/>
      <w:r>
        <w:rPr>
          <w:rFonts w:ascii="Bookman Old Style" w:hAnsi="Bookman Old Style"/>
        </w:rPr>
        <w:t xml:space="preserve">, Dr. med. Rolf, </w:t>
      </w:r>
      <w:r w:rsidR="00516F1E">
        <w:rPr>
          <w:rFonts w:ascii="Bookman Old Style" w:hAnsi="Bookman Old Style"/>
        </w:rPr>
        <w:t xml:space="preserve">„ÄRZTEFORUM </w:t>
      </w:r>
      <w:proofErr w:type="spellStart"/>
      <w:r w:rsidR="00516F1E">
        <w:rPr>
          <w:rFonts w:ascii="Bookman Old Style" w:hAnsi="Bookman Old Style"/>
        </w:rPr>
        <w:t>Immissionschutz</w:t>
      </w:r>
      <w:proofErr w:type="spellEnd"/>
      <w:r w:rsidR="00516F1E">
        <w:rPr>
          <w:rFonts w:ascii="Bookman Old Style" w:hAnsi="Bookman Old Style"/>
        </w:rPr>
        <w:t xml:space="preserve"> </w:t>
      </w:r>
      <w:proofErr w:type="spellStart"/>
      <w:r w:rsidR="00516F1E">
        <w:rPr>
          <w:rFonts w:ascii="Bookman Old Style" w:hAnsi="Bookman Old Style"/>
        </w:rPr>
        <w:t>aefis</w:t>
      </w:r>
      <w:proofErr w:type="spellEnd"/>
      <w:r w:rsidR="00516F1E">
        <w:rPr>
          <w:rFonts w:ascii="Bookman Old Style" w:hAnsi="Bookman Old Style"/>
        </w:rPr>
        <w:t>“</w:t>
      </w:r>
    </w:p>
    <w:p w:rsidR="006641C3" w:rsidRDefault="006641C3" w:rsidP="004D7B0D">
      <w:pPr>
        <w:spacing w:after="80" w:line="240" w:lineRule="auto"/>
        <w:rPr>
          <w:rFonts w:ascii="Bookman Old Style" w:hAnsi="Bookman Old Style"/>
        </w:rPr>
      </w:pPr>
      <w:proofErr w:type="spellStart"/>
      <w:r>
        <w:rPr>
          <w:rFonts w:ascii="Bookman Old Style" w:hAnsi="Bookman Old Style"/>
        </w:rPr>
        <w:t>Sothmann</w:t>
      </w:r>
      <w:proofErr w:type="spellEnd"/>
      <w:r>
        <w:rPr>
          <w:rFonts w:ascii="Bookman Old Style" w:hAnsi="Bookman Old Style"/>
        </w:rPr>
        <w:t>, Ludwig, Deutscher Naturschutzring</w:t>
      </w:r>
    </w:p>
    <w:p w:rsidR="006641C3" w:rsidRDefault="006641C3" w:rsidP="004D7B0D">
      <w:pPr>
        <w:spacing w:after="80" w:line="240" w:lineRule="auto"/>
        <w:rPr>
          <w:rFonts w:ascii="Bookman Old Style" w:hAnsi="Bookman Old Style"/>
        </w:rPr>
      </w:pPr>
      <w:r>
        <w:rPr>
          <w:rFonts w:ascii="Bookman Old Style" w:hAnsi="Bookman Old Style"/>
        </w:rPr>
        <w:t>Stephan, Peter, CDU-Fraktion im Hessischen Landtag</w:t>
      </w:r>
    </w:p>
    <w:p w:rsidR="00516F1E" w:rsidRDefault="006641C3" w:rsidP="004D7B0D">
      <w:pPr>
        <w:spacing w:after="80" w:line="240" w:lineRule="auto"/>
        <w:rPr>
          <w:rFonts w:ascii="Bookman Old Style" w:hAnsi="Bookman Old Style"/>
        </w:rPr>
      </w:pPr>
      <w:r>
        <w:rPr>
          <w:rFonts w:ascii="Bookman Old Style" w:hAnsi="Bookman Old Style"/>
        </w:rPr>
        <w:t>Stiller, Dr. med</w:t>
      </w:r>
      <w:r w:rsidR="00B37F04">
        <w:rPr>
          <w:rFonts w:ascii="Bookman Old Style" w:hAnsi="Bookman Old Style"/>
        </w:rPr>
        <w:t>.</w:t>
      </w:r>
      <w:r>
        <w:rPr>
          <w:rFonts w:ascii="Bookman Old Style" w:hAnsi="Bookman Old Style"/>
        </w:rPr>
        <w:t xml:space="preserve"> Thomas, </w:t>
      </w:r>
      <w:r w:rsidR="00516F1E">
        <w:rPr>
          <w:rFonts w:ascii="Bookman Old Style" w:hAnsi="Bookman Old Style"/>
        </w:rPr>
        <w:t>„</w:t>
      </w:r>
      <w:r w:rsidR="00672988">
        <w:rPr>
          <w:rFonts w:ascii="Bookman Old Style" w:hAnsi="Bookman Old Style"/>
        </w:rPr>
        <w:t xml:space="preserve">ÄRZTEFORUM </w:t>
      </w:r>
      <w:proofErr w:type="spellStart"/>
      <w:r w:rsidR="00672988">
        <w:rPr>
          <w:rFonts w:ascii="Bookman Old Style" w:hAnsi="Bookman Old Style"/>
        </w:rPr>
        <w:t>Immissionschutz</w:t>
      </w:r>
      <w:proofErr w:type="spellEnd"/>
      <w:r w:rsidR="00516F1E">
        <w:rPr>
          <w:rFonts w:ascii="Bookman Old Style" w:hAnsi="Bookman Old Style"/>
        </w:rPr>
        <w:t xml:space="preserve"> </w:t>
      </w:r>
      <w:proofErr w:type="spellStart"/>
      <w:r w:rsidR="00516F1E">
        <w:rPr>
          <w:rFonts w:ascii="Bookman Old Style" w:hAnsi="Bookman Old Style"/>
        </w:rPr>
        <w:t>aefis</w:t>
      </w:r>
      <w:proofErr w:type="spellEnd"/>
      <w:r w:rsidR="00516F1E">
        <w:rPr>
          <w:rFonts w:ascii="Bookman Old Style" w:hAnsi="Bookman Old Style"/>
        </w:rPr>
        <w:t>“</w:t>
      </w:r>
    </w:p>
    <w:p w:rsidR="006641C3" w:rsidRDefault="006641C3" w:rsidP="004D7B0D">
      <w:pPr>
        <w:spacing w:after="80" w:line="240" w:lineRule="auto"/>
        <w:rPr>
          <w:rFonts w:ascii="Bookman Old Style" w:hAnsi="Bookman Old Style"/>
        </w:rPr>
      </w:pPr>
      <w:r>
        <w:rPr>
          <w:rFonts w:ascii="Bookman Old Style" w:hAnsi="Bookman Old Style"/>
        </w:rPr>
        <w:t>Thiele, Stephan, Regierungspräsidium Darmstadt</w:t>
      </w:r>
    </w:p>
    <w:p w:rsidR="006641C3" w:rsidRDefault="006641C3" w:rsidP="004D7B0D">
      <w:pPr>
        <w:spacing w:after="80" w:line="240" w:lineRule="auto"/>
        <w:rPr>
          <w:rFonts w:ascii="Bookman Old Style" w:hAnsi="Bookman Old Style"/>
        </w:rPr>
      </w:pPr>
      <w:proofErr w:type="spellStart"/>
      <w:r>
        <w:rPr>
          <w:rFonts w:ascii="Bookman Old Style" w:hAnsi="Bookman Old Style"/>
        </w:rPr>
        <w:t>Wierlemann</w:t>
      </w:r>
      <w:proofErr w:type="spellEnd"/>
      <w:r>
        <w:rPr>
          <w:rFonts w:ascii="Bookman Old Style" w:hAnsi="Bookman Old Style"/>
        </w:rPr>
        <w:t>, Joachim, Bundesverband Windenergie Hessen</w:t>
      </w:r>
    </w:p>
    <w:p w:rsidR="006641C3" w:rsidRDefault="006641C3" w:rsidP="004D7B0D">
      <w:pPr>
        <w:spacing w:after="80" w:line="240" w:lineRule="auto"/>
        <w:rPr>
          <w:rFonts w:ascii="Bookman Old Style" w:hAnsi="Bookman Old Style"/>
        </w:rPr>
      </w:pPr>
      <w:r>
        <w:rPr>
          <w:rFonts w:ascii="Bookman Old Style" w:hAnsi="Bookman Old Style"/>
        </w:rPr>
        <w:t>Witten, Dr. Jutta, Hess. Ministerium für Soziales und Integration</w:t>
      </w:r>
    </w:p>
    <w:p w:rsidR="000B33D8" w:rsidRDefault="000B33D8" w:rsidP="004D7B0D">
      <w:pPr>
        <w:spacing w:after="0"/>
        <w:rPr>
          <w:rFonts w:ascii="Bookman Old Style" w:hAnsi="Bookman Old Style"/>
        </w:rPr>
      </w:pPr>
    </w:p>
    <w:p w:rsidR="0046606D" w:rsidRPr="005B369C" w:rsidRDefault="004D7B0D" w:rsidP="00AC4AB3">
      <w:pPr>
        <w:jc w:val="both"/>
        <w:rPr>
          <w:rFonts w:ascii="Bookman Old Style" w:hAnsi="Bookman Old Style"/>
        </w:rPr>
      </w:pPr>
      <w:r>
        <w:rPr>
          <w:rFonts w:ascii="Bookman Old Style" w:hAnsi="Bookman Old Style"/>
        </w:rPr>
        <w:t>D</w:t>
      </w:r>
      <w:r w:rsidR="0046606D" w:rsidRPr="005B369C">
        <w:rPr>
          <w:rFonts w:ascii="Bookman Old Style" w:hAnsi="Bookman Old Style"/>
        </w:rPr>
        <w:t xml:space="preserve">ie kritischen Fragesteller Dr. Kuck, Dr. Stiller und Dipl. Ing. </w:t>
      </w:r>
      <w:proofErr w:type="spellStart"/>
      <w:r w:rsidR="0046606D" w:rsidRPr="005B369C">
        <w:rPr>
          <w:rFonts w:ascii="Bookman Old Style" w:hAnsi="Bookman Old Style"/>
        </w:rPr>
        <w:t>Töpperwien</w:t>
      </w:r>
      <w:proofErr w:type="spellEnd"/>
      <w:r w:rsidR="0046606D" w:rsidRPr="005B369C">
        <w:rPr>
          <w:rFonts w:ascii="Bookman Old Style" w:hAnsi="Bookman Old Style"/>
        </w:rPr>
        <w:t xml:space="preserve"> </w:t>
      </w:r>
      <w:r>
        <w:rPr>
          <w:rFonts w:ascii="Bookman Old Style" w:hAnsi="Bookman Old Style"/>
        </w:rPr>
        <w:t>konnten eindrucksvoll aufzeigen</w:t>
      </w:r>
      <w:r w:rsidR="0046606D" w:rsidRPr="005B369C">
        <w:rPr>
          <w:rFonts w:ascii="Bookman Old Style" w:hAnsi="Bookman Old Style"/>
        </w:rPr>
        <w:t>, dass sie diejenigen mit der größeren Sachkenntnis waren.</w:t>
      </w:r>
      <w:r w:rsidR="001D2DD3">
        <w:rPr>
          <w:rFonts w:ascii="Bookman Old Style" w:hAnsi="Bookman Old Style"/>
        </w:rPr>
        <w:t xml:space="preserve"> </w:t>
      </w:r>
      <w:r w:rsidR="0046606D" w:rsidRPr="005B369C">
        <w:rPr>
          <w:rFonts w:ascii="Bookman Old Style" w:hAnsi="Bookman Old Style"/>
        </w:rPr>
        <w:t xml:space="preserve">Zu dieser Erkenntnis kam wohl auch das Wirtschaftsministerium und </w:t>
      </w:r>
      <w:r w:rsidR="002A1728">
        <w:rPr>
          <w:rFonts w:ascii="Bookman Old Style" w:hAnsi="Bookman Old Style"/>
        </w:rPr>
        <w:t xml:space="preserve">dies </w:t>
      </w:r>
      <w:r w:rsidR="0046606D" w:rsidRPr="005B369C">
        <w:rPr>
          <w:rFonts w:ascii="Bookman Old Style" w:hAnsi="Bookman Old Style"/>
        </w:rPr>
        <w:t xml:space="preserve">erklärt </w:t>
      </w:r>
      <w:r>
        <w:rPr>
          <w:rFonts w:ascii="Bookman Old Style" w:hAnsi="Bookman Old Style"/>
        </w:rPr>
        <w:t>möglichweise</w:t>
      </w:r>
      <w:r w:rsidRPr="005B369C">
        <w:rPr>
          <w:rFonts w:ascii="Bookman Old Style" w:hAnsi="Bookman Old Style"/>
        </w:rPr>
        <w:t xml:space="preserve"> </w:t>
      </w:r>
      <w:r w:rsidR="0046606D" w:rsidRPr="005B369C">
        <w:rPr>
          <w:rFonts w:ascii="Bookman Old Style" w:hAnsi="Bookman Old Style"/>
        </w:rPr>
        <w:t>auch die Entscheidung</w:t>
      </w:r>
      <w:r w:rsidR="002A1728">
        <w:rPr>
          <w:rFonts w:ascii="Bookman Old Style" w:hAnsi="Bookman Old Style"/>
        </w:rPr>
        <w:t>,</w:t>
      </w:r>
      <w:r w:rsidR="0046606D" w:rsidRPr="005B369C">
        <w:rPr>
          <w:rFonts w:ascii="Bookman Old Style" w:hAnsi="Bookman Old Style"/>
        </w:rPr>
        <w:t xml:space="preserve"> besser kein Faktenpapier zu erstellen.</w:t>
      </w:r>
    </w:p>
    <w:p w:rsidR="004D7B0D" w:rsidRPr="005B369C" w:rsidRDefault="004D7B0D" w:rsidP="0046606D">
      <w:pPr>
        <w:rPr>
          <w:rFonts w:ascii="Bookman Old Style" w:hAnsi="Bookman Old Style"/>
        </w:rPr>
      </w:pPr>
    </w:p>
    <w:p w:rsidR="0046606D" w:rsidRPr="005B369C" w:rsidRDefault="0046606D" w:rsidP="0046606D">
      <w:pPr>
        <w:rPr>
          <w:rFonts w:ascii="Bookman Old Style" w:hAnsi="Bookman Old Style"/>
        </w:rPr>
      </w:pPr>
      <w:r w:rsidRPr="005B369C">
        <w:rPr>
          <w:rFonts w:ascii="Bookman Old Style" w:hAnsi="Bookman Old Style"/>
        </w:rPr>
        <w:t>Für weitergehende Informationen stehen Ihnen gerne zur Verfügung:</w:t>
      </w:r>
    </w:p>
    <w:p w:rsidR="002A1728" w:rsidRDefault="0046606D" w:rsidP="004E7C4D">
      <w:pPr>
        <w:spacing w:after="120"/>
        <w:rPr>
          <w:rFonts w:ascii="Bookman Old Style" w:hAnsi="Bookman Old Style"/>
        </w:rPr>
      </w:pPr>
      <w:r w:rsidRPr="005B369C">
        <w:rPr>
          <w:rFonts w:ascii="Bookman Old Style" w:hAnsi="Bookman Old Style"/>
        </w:rPr>
        <w:t xml:space="preserve">Dr. Eckhard </w:t>
      </w:r>
      <w:r w:rsidR="00516F1E" w:rsidRPr="005B369C">
        <w:rPr>
          <w:rFonts w:ascii="Bookman Old Style" w:hAnsi="Bookman Old Style"/>
        </w:rPr>
        <w:t>Kuck</w:t>
      </w:r>
      <w:r w:rsidR="00516F1E">
        <w:rPr>
          <w:rFonts w:ascii="Bookman Old Style" w:hAnsi="Bookman Old Style"/>
        </w:rPr>
        <w:t xml:space="preserve">, </w:t>
      </w:r>
      <w:r w:rsidR="004D7B0D">
        <w:rPr>
          <w:rFonts w:ascii="Bookman Old Style" w:hAnsi="Bookman Old Style"/>
        </w:rPr>
        <w:t>„</w:t>
      </w:r>
      <w:r w:rsidRPr="005B369C">
        <w:rPr>
          <w:rFonts w:ascii="Bookman Old Style" w:hAnsi="Bookman Old Style"/>
        </w:rPr>
        <w:t xml:space="preserve">ÄRZTEFORUM </w:t>
      </w:r>
      <w:r w:rsidR="006641C3">
        <w:rPr>
          <w:rFonts w:ascii="Bookman Old Style" w:hAnsi="Bookman Old Style"/>
        </w:rPr>
        <w:t>Im</w:t>
      </w:r>
      <w:r w:rsidRPr="005B369C">
        <w:rPr>
          <w:rFonts w:ascii="Bookman Old Style" w:hAnsi="Bookman Old Style"/>
        </w:rPr>
        <w:t>mission</w:t>
      </w:r>
      <w:r w:rsidR="006641C3">
        <w:rPr>
          <w:rFonts w:ascii="Bookman Old Style" w:hAnsi="Bookman Old Style"/>
        </w:rPr>
        <w:t>s</w:t>
      </w:r>
      <w:r w:rsidRPr="005B369C">
        <w:rPr>
          <w:rFonts w:ascii="Bookman Old Style" w:hAnsi="Bookman Old Style"/>
        </w:rPr>
        <w:t>schutz“</w:t>
      </w:r>
      <w:r w:rsidR="004E7C4D">
        <w:rPr>
          <w:rFonts w:ascii="Bookman Old Style" w:hAnsi="Bookman Old Style"/>
        </w:rPr>
        <w:t>:</w:t>
      </w:r>
      <w:r w:rsidRPr="005B369C">
        <w:rPr>
          <w:rFonts w:ascii="Bookman Old Style" w:hAnsi="Bookman Old Style"/>
        </w:rPr>
        <w:t xml:space="preserve"> </w:t>
      </w:r>
      <w:hyperlink r:id="rId9" w:history="1">
        <w:r w:rsidR="004E7C4D" w:rsidRPr="00EA2EF7">
          <w:rPr>
            <w:rStyle w:val="Hyperlink"/>
            <w:rFonts w:ascii="Bookman Old Style" w:hAnsi="Bookman Old Style"/>
          </w:rPr>
          <w:t>dr.kuck@t-online.de</w:t>
        </w:r>
      </w:hyperlink>
      <w:r w:rsidRPr="005B369C">
        <w:rPr>
          <w:rFonts w:ascii="Bookman Old Style" w:hAnsi="Bookman Old Style"/>
        </w:rPr>
        <w:t xml:space="preserve">                      </w:t>
      </w:r>
    </w:p>
    <w:p w:rsidR="004D7B0D" w:rsidRDefault="0046606D" w:rsidP="004E7C4D">
      <w:pPr>
        <w:spacing w:after="120"/>
        <w:rPr>
          <w:rFonts w:ascii="Bookman Old Style" w:hAnsi="Bookman Old Style"/>
        </w:rPr>
      </w:pPr>
      <w:r w:rsidRPr="005B369C">
        <w:rPr>
          <w:rFonts w:ascii="Bookman Old Style" w:hAnsi="Bookman Old Style"/>
        </w:rPr>
        <w:t>Dr. Tom Stiller</w:t>
      </w:r>
      <w:r w:rsidR="004E7C4D">
        <w:rPr>
          <w:rFonts w:ascii="Bookman Old Style" w:hAnsi="Bookman Old Style"/>
        </w:rPr>
        <w:t>,</w:t>
      </w:r>
      <w:r w:rsidR="004E7C4D" w:rsidRPr="004E7C4D">
        <w:rPr>
          <w:rFonts w:ascii="Bookman Old Style" w:hAnsi="Bookman Old Style"/>
        </w:rPr>
        <w:t xml:space="preserve"> </w:t>
      </w:r>
      <w:r w:rsidR="00516F1E">
        <w:rPr>
          <w:rFonts w:ascii="Bookman Old Style" w:hAnsi="Bookman Old Style"/>
        </w:rPr>
        <w:t>„</w:t>
      </w:r>
      <w:r w:rsidR="004E7C4D">
        <w:rPr>
          <w:rFonts w:ascii="Bookman Old Style" w:hAnsi="Bookman Old Style"/>
        </w:rPr>
        <w:t xml:space="preserve">ÄRZTEFORUM </w:t>
      </w:r>
      <w:proofErr w:type="spellStart"/>
      <w:r w:rsidR="004E7C4D">
        <w:rPr>
          <w:rFonts w:ascii="Bookman Old Style" w:hAnsi="Bookman Old Style"/>
        </w:rPr>
        <w:t>Immissionschutz</w:t>
      </w:r>
      <w:proofErr w:type="spellEnd"/>
      <w:r w:rsidR="004E7C4D">
        <w:rPr>
          <w:rFonts w:ascii="Bookman Old Style" w:hAnsi="Bookman Old Style"/>
        </w:rPr>
        <w:t xml:space="preserve">“: </w:t>
      </w:r>
      <w:hyperlink r:id="rId10" w:history="1">
        <w:r w:rsidR="004E7C4D" w:rsidRPr="00EA2EF7">
          <w:rPr>
            <w:rStyle w:val="Hyperlink"/>
            <w:rFonts w:ascii="Bookman Old Style" w:hAnsi="Bookman Old Style"/>
          </w:rPr>
          <w:t>tom-stiller@t-online.de</w:t>
        </w:r>
      </w:hyperlink>
      <w:r w:rsidRPr="005B369C">
        <w:rPr>
          <w:rFonts w:ascii="Bookman Old Style" w:hAnsi="Bookman Old Style"/>
        </w:rPr>
        <w:t xml:space="preserve"> </w:t>
      </w:r>
    </w:p>
    <w:p w:rsidR="002A1728" w:rsidRDefault="0046606D" w:rsidP="004E7C4D">
      <w:pPr>
        <w:spacing w:after="120"/>
        <w:rPr>
          <w:rFonts w:ascii="Bookman Old Style" w:hAnsi="Bookman Old Style"/>
        </w:rPr>
      </w:pPr>
      <w:r w:rsidRPr="005B369C">
        <w:rPr>
          <w:rFonts w:ascii="Bookman Old Style" w:hAnsi="Bookman Old Style"/>
        </w:rPr>
        <w:t xml:space="preserve">Dipl. Ing. Bernd </w:t>
      </w:r>
      <w:proofErr w:type="spellStart"/>
      <w:r w:rsidRPr="005B369C">
        <w:rPr>
          <w:rFonts w:ascii="Bookman Old Style" w:hAnsi="Bookman Old Style"/>
        </w:rPr>
        <w:t>Töpperwien</w:t>
      </w:r>
      <w:proofErr w:type="spellEnd"/>
      <w:r w:rsidRPr="005B369C">
        <w:rPr>
          <w:rFonts w:ascii="Bookman Old Style" w:hAnsi="Bookman Old Style"/>
        </w:rPr>
        <w:t xml:space="preserve">, </w:t>
      </w:r>
      <w:r w:rsidR="004D7B0D" w:rsidRPr="005B369C">
        <w:rPr>
          <w:rFonts w:ascii="Bookman Old Style" w:hAnsi="Bookman Old Style"/>
        </w:rPr>
        <w:t>Schallmesstechnik</w:t>
      </w:r>
      <w:r w:rsidR="001B5265">
        <w:rPr>
          <w:rFonts w:ascii="Bookman Old Style" w:hAnsi="Bookman Old Style"/>
        </w:rPr>
        <w:t>:</w:t>
      </w:r>
      <w:r w:rsidR="004E7C4D">
        <w:rPr>
          <w:rFonts w:ascii="Bookman Old Style" w:hAnsi="Bookman Old Style"/>
        </w:rPr>
        <w:t xml:space="preserve"> </w:t>
      </w:r>
      <w:hyperlink r:id="rId11" w:history="1">
        <w:r w:rsidR="004E7C4D" w:rsidRPr="00EA2EF7">
          <w:rPr>
            <w:rStyle w:val="Hyperlink"/>
            <w:rFonts w:ascii="Bookman Old Style" w:hAnsi="Bookman Old Style"/>
          </w:rPr>
          <w:t>toepperwien.bernd@t-online.de</w:t>
        </w:r>
      </w:hyperlink>
      <w:r w:rsidR="004E7C4D">
        <w:rPr>
          <w:rFonts w:ascii="Bookman Old Style" w:hAnsi="Bookman Old Style"/>
        </w:rPr>
        <w:t>, Tel. 0171 588 6773</w:t>
      </w:r>
    </w:p>
    <w:p w:rsidR="0048261E" w:rsidRDefault="0048261E" w:rsidP="0048261E">
      <w:pPr>
        <w:spacing w:after="0"/>
      </w:pPr>
    </w:p>
    <w:p w:rsidR="0048261E" w:rsidRPr="005B369C" w:rsidRDefault="0048261E" w:rsidP="0048261E">
      <w:pPr>
        <w:spacing w:after="0"/>
      </w:pPr>
      <w:r>
        <w:t xml:space="preserve">Mitschnitt des Hearings:  </w:t>
      </w:r>
      <w:hyperlink r:id="rId12" w:tgtFrame="_blank" w:history="1">
        <w:r>
          <w:rPr>
            <w:rStyle w:val="Hyperlink"/>
            <w:rFonts w:ascii="Calibri" w:hAnsi="Calibri"/>
            <w:shd w:val="clear" w:color="auto" w:fill="FFFFFF"/>
          </w:rPr>
          <w:t>http://energieland.hessen-agentur.de/dynasite.cfm?dsmid=503005</w:t>
        </w:r>
      </w:hyperlink>
    </w:p>
    <w:p w:rsidR="0048261E" w:rsidRDefault="0048261E" w:rsidP="0046606D">
      <w:pPr>
        <w:rPr>
          <w:rFonts w:ascii="Bookman Old Style" w:hAnsi="Bookman Old Style"/>
        </w:rPr>
      </w:pPr>
    </w:p>
    <w:p w:rsidR="004D7B0D" w:rsidRDefault="001B5265" w:rsidP="0046606D">
      <w:pPr>
        <w:rPr>
          <w:rFonts w:ascii="Bookman Old Style" w:hAnsi="Bookman Old Style"/>
        </w:rPr>
      </w:pPr>
      <w:r>
        <w:rPr>
          <w:rFonts w:ascii="Bookman Old Style" w:hAnsi="Bookman Old Style"/>
        </w:rPr>
        <w:t xml:space="preserve">Landesverband </w:t>
      </w:r>
      <w:r w:rsidR="0046606D" w:rsidRPr="005B369C">
        <w:rPr>
          <w:rFonts w:ascii="Bookman Old Style" w:hAnsi="Bookman Old Style"/>
        </w:rPr>
        <w:t>VERNUNFTKRAFT HESSEN</w:t>
      </w:r>
      <w:r>
        <w:rPr>
          <w:rFonts w:ascii="Bookman Old Style" w:hAnsi="Bookman Old Style"/>
        </w:rPr>
        <w:t xml:space="preserve"> e.V.</w:t>
      </w:r>
    </w:p>
    <w:p w:rsidR="004E7C4D" w:rsidRDefault="001B5265" w:rsidP="001B5265">
      <w:pPr>
        <w:spacing w:after="0"/>
        <w:rPr>
          <w:rFonts w:ascii="Bookman Old Style" w:hAnsi="Bookman Old Style"/>
        </w:rPr>
      </w:pPr>
      <w:r w:rsidRPr="005B369C">
        <w:rPr>
          <w:rFonts w:ascii="Bookman Old Style" w:hAnsi="Bookman Old Style"/>
        </w:rPr>
        <w:t>Rolf Zimmermann</w:t>
      </w:r>
      <w:r>
        <w:rPr>
          <w:rFonts w:ascii="Bookman Old Style" w:hAnsi="Bookman Old Style"/>
        </w:rPr>
        <w:t xml:space="preserve">, </w:t>
      </w:r>
      <w:hyperlink r:id="rId13" w:history="1">
        <w:r w:rsidR="004E7C4D" w:rsidRPr="00EA2EF7">
          <w:rPr>
            <w:rStyle w:val="Hyperlink"/>
            <w:rFonts w:ascii="Bookman Old Style" w:hAnsi="Bookman Old Style"/>
          </w:rPr>
          <w:t>rolf.zimmermann@vernunftkraft-hessen.de</w:t>
        </w:r>
      </w:hyperlink>
    </w:p>
    <w:p w:rsidR="004D7B0D" w:rsidRDefault="001B5265" w:rsidP="001B5265">
      <w:pPr>
        <w:spacing w:after="0"/>
        <w:rPr>
          <w:rFonts w:ascii="Bookman Old Style" w:hAnsi="Bookman Old Style"/>
        </w:rPr>
      </w:pPr>
      <w:r>
        <w:rPr>
          <w:rFonts w:ascii="Bookman Old Style" w:hAnsi="Bookman Old Style"/>
        </w:rPr>
        <w:t xml:space="preserve">Zweiter </w:t>
      </w:r>
      <w:r w:rsidR="0046606D" w:rsidRPr="005B369C">
        <w:rPr>
          <w:rFonts w:ascii="Bookman Old Style" w:hAnsi="Bookman Old Style"/>
        </w:rPr>
        <w:t xml:space="preserve"> Vorsitzender </w:t>
      </w:r>
      <w:r>
        <w:rPr>
          <w:rFonts w:ascii="Bookman Old Style" w:hAnsi="Bookman Old Style"/>
        </w:rPr>
        <w:t>, T</w:t>
      </w:r>
      <w:r w:rsidR="0046606D" w:rsidRPr="005B369C">
        <w:rPr>
          <w:rFonts w:ascii="Bookman Old Style" w:hAnsi="Bookman Old Style"/>
        </w:rPr>
        <w:t xml:space="preserve">el. </w:t>
      </w:r>
      <w:r w:rsidR="004E7C4D">
        <w:rPr>
          <w:rFonts w:ascii="Bookman Old Style" w:hAnsi="Bookman Old Style"/>
        </w:rPr>
        <w:t>0172 6104 383</w:t>
      </w:r>
    </w:p>
    <w:p w:rsidR="001B5265" w:rsidRDefault="001B5265" w:rsidP="001B5265">
      <w:pPr>
        <w:spacing w:after="0"/>
        <w:rPr>
          <w:rFonts w:ascii="Bookman Old Style" w:hAnsi="Bookman Old Style"/>
        </w:rPr>
      </w:pPr>
    </w:p>
    <w:p w:rsidR="001B5265" w:rsidRPr="004B42C7" w:rsidRDefault="001B5265" w:rsidP="001B5265">
      <w:pPr>
        <w:spacing w:after="0"/>
        <w:rPr>
          <w:rFonts w:ascii="Bookman Old Style" w:hAnsi="Bookman Old Style"/>
        </w:rPr>
      </w:pPr>
      <w:r w:rsidRPr="004B42C7">
        <w:rPr>
          <w:rFonts w:ascii="Bookman Old Style" w:hAnsi="Bookman Old Style"/>
        </w:rPr>
        <w:t>Andrea Groh</w:t>
      </w:r>
      <w:r w:rsidR="004E7C4D" w:rsidRPr="004B42C7">
        <w:rPr>
          <w:rFonts w:ascii="Bookman Old Style" w:hAnsi="Bookman Old Style"/>
        </w:rPr>
        <w:t xml:space="preserve">, </w:t>
      </w:r>
      <w:hyperlink r:id="rId14" w:history="1">
        <w:r w:rsidR="004E7C4D" w:rsidRPr="004B42C7">
          <w:rPr>
            <w:rStyle w:val="Hyperlink"/>
            <w:rFonts w:ascii="Bookman Old Style" w:hAnsi="Bookman Old Style"/>
          </w:rPr>
          <w:t>andrea.groh@vernunftkraft-hessen.de</w:t>
        </w:r>
      </w:hyperlink>
      <w:r w:rsidR="004E7C4D" w:rsidRPr="004B42C7">
        <w:rPr>
          <w:rFonts w:ascii="Bookman Old Style" w:hAnsi="Bookman Old Style"/>
        </w:rPr>
        <w:t xml:space="preserve"> </w:t>
      </w:r>
    </w:p>
    <w:p w:rsidR="00C31885" w:rsidRDefault="0046606D" w:rsidP="001B5265">
      <w:pPr>
        <w:spacing w:after="0"/>
        <w:rPr>
          <w:rFonts w:ascii="Bookman Old Style" w:hAnsi="Bookman Old Style"/>
        </w:rPr>
      </w:pPr>
      <w:r w:rsidRPr="005B369C">
        <w:rPr>
          <w:rFonts w:ascii="Bookman Old Style" w:hAnsi="Bookman Old Style"/>
        </w:rPr>
        <w:t xml:space="preserve">Presse/Öffentlichkeit, Tel. </w:t>
      </w:r>
      <w:r w:rsidR="004E7C4D">
        <w:rPr>
          <w:rFonts w:ascii="Bookman Old Style" w:hAnsi="Bookman Old Style"/>
        </w:rPr>
        <w:t>0151 1703 2487</w:t>
      </w:r>
    </w:p>
    <w:p w:rsidR="004B42C7" w:rsidRPr="00883EB6" w:rsidRDefault="004B42C7" w:rsidP="00883EB6">
      <w:pPr>
        <w:spacing w:after="0"/>
        <w:rPr>
          <w:strike/>
        </w:rPr>
      </w:pPr>
    </w:p>
    <w:sectPr w:rsidR="004B42C7" w:rsidRPr="00883EB6">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AF" w:rsidRDefault="00357FAF" w:rsidP="0046606D">
      <w:pPr>
        <w:spacing w:after="0" w:line="240" w:lineRule="auto"/>
      </w:pPr>
      <w:r>
        <w:separator/>
      </w:r>
    </w:p>
  </w:endnote>
  <w:endnote w:type="continuationSeparator" w:id="0">
    <w:p w:rsidR="00357FAF" w:rsidRDefault="00357FAF" w:rsidP="0046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AF" w:rsidRDefault="00357FAF" w:rsidP="0046606D">
      <w:pPr>
        <w:spacing w:after="0" w:line="240" w:lineRule="auto"/>
      </w:pPr>
      <w:r>
        <w:separator/>
      </w:r>
    </w:p>
  </w:footnote>
  <w:footnote w:type="continuationSeparator" w:id="0">
    <w:p w:rsidR="00357FAF" w:rsidRDefault="00357FAF" w:rsidP="00466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6D" w:rsidRDefault="0046606D" w:rsidP="0046606D">
    <w:pPr>
      <w:pStyle w:val="Kopfzeile"/>
      <w:tabs>
        <w:tab w:val="clear" w:pos="9072"/>
      </w:tabs>
    </w:pPr>
    <w:r w:rsidRPr="00277034">
      <w:rPr>
        <w:noProof/>
        <w:color w:val="auto"/>
        <w:sz w:val="40"/>
        <w:szCs w:val="40"/>
        <w:lang w:eastAsia="de-DE"/>
      </w:rPr>
      <w:drawing>
        <wp:anchor distT="0" distB="0" distL="114300" distR="114300" simplePos="0" relativeHeight="251659264" behindDoc="0" locked="0" layoutInCell="1" allowOverlap="1" wp14:anchorId="4EDAA43F" wp14:editId="34DBDB94">
          <wp:simplePos x="0" y="0"/>
          <wp:positionH relativeFrom="column">
            <wp:posOffset>3281680</wp:posOffset>
          </wp:positionH>
          <wp:positionV relativeFrom="paragraph">
            <wp:posOffset>-116205</wp:posOffset>
          </wp:positionV>
          <wp:extent cx="3124200" cy="1019175"/>
          <wp:effectExtent l="0" t="0" r="0" b="9525"/>
          <wp:wrapNone/>
          <wp:docPr id="6" name="Grafik 6" descr="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art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1019175"/>
                  </a:xfrm>
                  <a:prstGeom prst="rect">
                    <a:avLst/>
                  </a:prstGeom>
                  <a:noFill/>
                </pic:spPr>
              </pic:pic>
            </a:graphicData>
          </a:graphic>
          <wp14:sizeRelH relativeFrom="page">
            <wp14:pctWidth>0</wp14:pctWidth>
          </wp14:sizeRelH>
          <wp14:sizeRelV relativeFrom="page">
            <wp14:pctHeight>0</wp14:pctHeight>
          </wp14:sizeRelV>
        </wp:anchor>
      </w:drawing>
    </w:r>
  </w:p>
  <w:p w:rsidR="0046606D" w:rsidRDefault="0046606D">
    <w:pPr>
      <w:pStyle w:val="Kopfzeile"/>
    </w:pPr>
  </w:p>
  <w:p w:rsidR="0046606D" w:rsidRDefault="0046606D">
    <w:pPr>
      <w:pStyle w:val="Kopfzeile"/>
    </w:pPr>
  </w:p>
  <w:p w:rsidR="0046606D" w:rsidRDefault="0046606D">
    <w:pPr>
      <w:pStyle w:val="Kopfzeile"/>
    </w:pPr>
  </w:p>
  <w:p w:rsidR="0046606D" w:rsidRPr="0046606D" w:rsidRDefault="0046606D">
    <w:pPr>
      <w:pStyle w:val="Kopfzeile"/>
      <w:rPr>
        <w:rFonts w:eastAsiaTheme="majorEastAsia" w:cstheme="majorBidi"/>
        <w:color w:val="auto"/>
        <w:spacing w:val="5"/>
        <w:kern w:val="28"/>
        <w:sz w:val="40"/>
        <w:szCs w:val="40"/>
      </w:rPr>
    </w:pPr>
    <w:r w:rsidRPr="0046606D">
      <w:rPr>
        <w:rFonts w:eastAsiaTheme="majorEastAsia" w:cstheme="majorBidi"/>
        <w:color w:val="auto"/>
        <w:spacing w:val="5"/>
        <w:kern w:val="28"/>
        <w:sz w:val="40"/>
        <w:szCs w:val="40"/>
      </w:rPr>
      <w:t>Presse</w:t>
    </w:r>
    <w:r w:rsidR="00A26F1D">
      <w:rPr>
        <w:rFonts w:eastAsiaTheme="majorEastAsia" w:cstheme="majorBidi"/>
        <w:color w:val="auto"/>
        <w:spacing w:val="5"/>
        <w:kern w:val="28"/>
        <w:sz w:val="40"/>
        <w:szCs w:val="40"/>
      </w:rPr>
      <w:t>erklärung</w:t>
    </w:r>
  </w:p>
  <w:p w:rsidR="0046606D" w:rsidRDefault="0046606D" w:rsidP="0046606D">
    <w:pPr>
      <w:pStyle w:val="Kopfzeile"/>
      <w:tabs>
        <w:tab w:val="clear" w:pos="9072"/>
        <w:tab w:val="left" w:pos="5387"/>
      </w:tabs>
      <w:ind w:right="-709"/>
      <w:rPr>
        <w:color w:val="7F7F7F" w:themeColor="text1" w:themeTint="80"/>
        <w:sz w:val="24"/>
      </w:rPr>
    </w:pPr>
    <w:r>
      <w:rPr>
        <w:color w:val="7F7F7F" w:themeColor="text1" w:themeTint="80"/>
        <w:sz w:val="24"/>
      </w:rPr>
      <w:tab/>
    </w:r>
    <w:r>
      <w:rPr>
        <w:color w:val="7F7F7F" w:themeColor="text1" w:themeTint="80"/>
        <w:sz w:val="24"/>
      </w:rPr>
      <w:tab/>
      <w:t>Landesverband Vernunftkraft Hessen  e.V.</w:t>
    </w:r>
  </w:p>
  <w:p w:rsidR="006E34C7" w:rsidRDefault="006E34C7" w:rsidP="006E34C7">
    <w:pPr>
      <w:pStyle w:val="Kopfzeile"/>
      <w:tabs>
        <w:tab w:val="clear" w:pos="4536"/>
        <w:tab w:val="clear" w:pos="9072"/>
        <w:tab w:val="left" w:pos="5387"/>
      </w:tabs>
      <w:ind w:right="-709"/>
      <w:rPr>
        <w:color w:val="7F7F7F" w:themeColor="text1" w:themeTint="80"/>
        <w:sz w:val="24"/>
      </w:rPr>
    </w:pPr>
    <w:r>
      <w:rPr>
        <w:color w:val="7F7F7F" w:themeColor="text1" w:themeTint="80"/>
        <w:sz w:val="24"/>
      </w:rPr>
      <w:tab/>
    </w:r>
    <w:r w:rsidR="00E414B0">
      <w:rPr>
        <w:color w:val="7F7F7F" w:themeColor="text1" w:themeTint="80"/>
        <w:sz w:val="24"/>
      </w:rPr>
      <w:t>31</w:t>
    </w:r>
    <w:r>
      <w:rPr>
        <w:color w:val="7F7F7F" w:themeColor="text1" w:themeTint="80"/>
        <w:sz w:val="24"/>
      </w:rPr>
      <w:t>. Januar 2015</w:t>
    </w:r>
  </w:p>
  <w:p w:rsidR="0046606D" w:rsidRDefault="0046606D" w:rsidP="0046606D">
    <w:pPr>
      <w:pStyle w:val="Kopfzeile"/>
      <w:tabs>
        <w:tab w:val="clear" w:pos="9072"/>
        <w:tab w:val="left" w:pos="5245"/>
      </w:tabs>
      <w:ind w:right="-709"/>
    </w:pPr>
    <w:r>
      <w:rPr>
        <w:noProof/>
        <w:lang w:eastAsia="de-DE"/>
      </w:rPr>
      <mc:AlternateContent>
        <mc:Choice Requires="wps">
          <w:drawing>
            <wp:anchor distT="0" distB="0" distL="114300" distR="114300" simplePos="0" relativeHeight="251661312" behindDoc="0" locked="0" layoutInCell="1" allowOverlap="1" wp14:anchorId="69E644D1" wp14:editId="41EAED8D">
              <wp:simplePos x="0" y="0"/>
              <wp:positionH relativeFrom="column">
                <wp:posOffset>-23495</wp:posOffset>
              </wp:positionH>
              <wp:positionV relativeFrom="paragraph">
                <wp:posOffset>145415</wp:posOffset>
              </wp:positionV>
              <wp:extent cx="6381750" cy="0"/>
              <wp:effectExtent l="0" t="0" r="1905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 o:spid="_x0000_s1026" type="#_x0000_t32" style="position:absolute;margin-left:-1.85pt;margin-top:11.45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HAzQIAANcFAAAOAAAAZHJzL2Uyb0RvYy54bWysVF1v2jAUfZ+0/2DlPU1CAgRUqNoAfek2&#10;pHbbs7GdxJpjR7YhoGn/fdcOpKN7mabmIfLXPT733ON7e3dsBDowbbiSiyC5iQPEJFGUy2oRfH3Z&#10;hHmAjMWSYqEkWwQnZoK75ccPt107ZyNVK0GZRgAizbxrF0FtbTuPIkNq1mBzo1omYbNUusEWprqK&#10;qMYdoDciGsXxJOqUpq1WhBkDq6t+M1h6/LJkxH4pS8MsEosAuFn/1/6/c/9oeYvnlcZtzcmZBv4P&#10;Fg3mEi4doFbYYrTX/C+ohhOtjCrtDVFNpMqSE+ZzgGyS+E02zzVumc8FxDHtIJN5P1jy+bDViFOo&#10;XYAkbqBEj0xjytA3pndc0r2sUMMt2paMC5Q4wbrWzCGukFvtUiZH+dw+KfLDIKmKGsuKeeIvpxbQ&#10;fER0FeImpoVrd90nReEM3lvl1TuWunGQoAs6+iKdhiKxo0UEFidpnkzHUEty2Yvw/BLYamMfmWqQ&#10;GywCYzXmVW0LJSVYQenEX4MPT8ZCIhB4CXC3SrXhQnhHCIk64D6L4SK3ZZTg1O36ia52hdDogMFU&#10;s1lRxN5HgHZ1TKu9pB6tZpiuz2OLuejHcF5Ih8e8T3tKMDtaGPp1yNh76Ocsnq3zdZ6F2WiyDrN4&#10;tQrvN0UWTjYgxSpdFcUq+eWIJtm85pQy6bhe/Jxk/+aX88vqnTg4elAlukb38gHZa6b3m3E8zdI8&#10;nE7HaZil6zh8yDdFeF8kk8l0/VA8rN8wXfvszfuQHaR0rNTeMv1c0w5R7twwytMZtCPK4f2neTyJ&#10;Z9MAYVFB4yJWB0gr+53b2pvX2c5h+EbEhmpjQpi0qd8S+wbs27tgHMPXNxNYhpbTL5+XsGhr/Oag&#10;c4trcg7bSzmw7YW9eMLNhqqetXqVHlAufvFvzD2r/oHuFD1ttTO5e27QPXzQudO59vTn3J967cfL&#10;3wAAAP//AwBQSwMEFAAGAAgAAAAhAPpRYCrfAAAACQEAAA8AAABkcnMvZG93bnJldi54bWxMj0FL&#10;w0AQhe+C/2EZwYu0myagbcymVMGTiBgF6W2aHbPB7Gya3bTpv3eLBz2+eY/3vinWk+3EgQbfOlaw&#10;mCcgiGunW24UfLw/zZYgfEDW2DkmBSfysC4vLwrMtTvyGx2q0IhYwj5HBSaEPpfS14Ys+rnriaP3&#10;5QaLIcqhkXrAYyy3nUyT5FZabDkuGOzp0VD9XY1WwY1pqvS52u834+ll+YmvGT5sM6Wur6bNPYhA&#10;U/gLwxk/okMZmXZuZO1Fp2CW3cWkgjRdgTj7SbLIQOx+L7Is5P8Pyh8AAAD//wMAUEsBAi0AFAAG&#10;AAgAAAAhALaDOJL+AAAA4QEAABMAAAAAAAAAAAAAAAAAAAAAAFtDb250ZW50X1R5cGVzXS54bWxQ&#10;SwECLQAUAAYACAAAACEAOP0h/9YAAACUAQAACwAAAAAAAAAAAAAAAAAvAQAAX3JlbHMvLnJlbHNQ&#10;SwECLQAUAAYACAAAACEA2iuRwM0CAADXBQAADgAAAAAAAAAAAAAAAAAuAgAAZHJzL2Uyb0RvYy54&#10;bWxQSwECLQAUAAYACAAAACEA+lFgKt8AAAAJAQAADwAAAAAAAAAAAAAAAAAnBQAAZHJzL2Rvd25y&#10;ZXYueG1sUEsFBgAAAAAEAAQA8wAAADMGAAAAAA==&#10;" strokecolor="#9c0" strokeweight="1.5pt">
              <v:shadow color="#4e6128 [1606]" opacity=".5" offset="1pt"/>
            </v:shape>
          </w:pict>
        </mc:Fallback>
      </mc:AlternateContent>
    </w:r>
  </w:p>
  <w:p w:rsidR="0046606D" w:rsidRDefault="0046606D" w:rsidP="0046606D">
    <w:pPr>
      <w:pStyle w:val="Kopfzeile"/>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A367D"/>
    <w:multiLevelType w:val="hybridMultilevel"/>
    <w:tmpl w:val="86B07E14"/>
    <w:lvl w:ilvl="0" w:tplc="C2689E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2A"/>
    <w:rsid w:val="00002410"/>
    <w:rsid w:val="0004080A"/>
    <w:rsid w:val="000541BA"/>
    <w:rsid w:val="000B33D8"/>
    <w:rsid w:val="000F2E13"/>
    <w:rsid w:val="00160144"/>
    <w:rsid w:val="00185060"/>
    <w:rsid w:val="001B5265"/>
    <w:rsid w:val="001D2DD3"/>
    <w:rsid w:val="00260C36"/>
    <w:rsid w:val="00277034"/>
    <w:rsid w:val="002A1728"/>
    <w:rsid w:val="002B17FC"/>
    <w:rsid w:val="002C20AA"/>
    <w:rsid w:val="00357FAF"/>
    <w:rsid w:val="003D7F58"/>
    <w:rsid w:val="003E4BF1"/>
    <w:rsid w:val="003E54F3"/>
    <w:rsid w:val="004516DC"/>
    <w:rsid w:val="0046606D"/>
    <w:rsid w:val="004824CC"/>
    <w:rsid w:val="0048261E"/>
    <w:rsid w:val="004B42C7"/>
    <w:rsid w:val="004B7019"/>
    <w:rsid w:val="004D6620"/>
    <w:rsid w:val="004D7B0D"/>
    <w:rsid w:val="004E5EEF"/>
    <w:rsid w:val="004E7C4D"/>
    <w:rsid w:val="00516F1E"/>
    <w:rsid w:val="00570A15"/>
    <w:rsid w:val="005716A8"/>
    <w:rsid w:val="005978D5"/>
    <w:rsid w:val="005B369C"/>
    <w:rsid w:val="005E1CE5"/>
    <w:rsid w:val="0062038A"/>
    <w:rsid w:val="00642B2A"/>
    <w:rsid w:val="006641C3"/>
    <w:rsid w:val="00672988"/>
    <w:rsid w:val="006B4165"/>
    <w:rsid w:val="006E34C7"/>
    <w:rsid w:val="006F1442"/>
    <w:rsid w:val="00762031"/>
    <w:rsid w:val="00790AE2"/>
    <w:rsid w:val="007E7AE3"/>
    <w:rsid w:val="00827539"/>
    <w:rsid w:val="00866D9E"/>
    <w:rsid w:val="00883EB6"/>
    <w:rsid w:val="00894B64"/>
    <w:rsid w:val="00972740"/>
    <w:rsid w:val="009B1BA8"/>
    <w:rsid w:val="00A26F1D"/>
    <w:rsid w:val="00A539AE"/>
    <w:rsid w:val="00AC4AB3"/>
    <w:rsid w:val="00AF2389"/>
    <w:rsid w:val="00AF27FE"/>
    <w:rsid w:val="00B25692"/>
    <w:rsid w:val="00B330A4"/>
    <w:rsid w:val="00B37F04"/>
    <w:rsid w:val="00B8274F"/>
    <w:rsid w:val="00BA01E5"/>
    <w:rsid w:val="00BD7D9E"/>
    <w:rsid w:val="00C31885"/>
    <w:rsid w:val="00C76598"/>
    <w:rsid w:val="00D64429"/>
    <w:rsid w:val="00DF142A"/>
    <w:rsid w:val="00E1623C"/>
    <w:rsid w:val="00E414B0"/>
    <w:rsid w:val="00E46879"/>
    <w:rsid w:val="00E73868"/>
    <w:rsid w:val="00E80AFC"/>
    <w:rsid w:val="00EC6C22"/>
    <w:rsid w:val="00EF70DC"/>
    <w:rsid w:val="00F15657"/>
    <w:rsid w:val="00F17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B2A"/>
    <w:pPr>
      <w:spacing w:after="200" w:line="276" w:lineRule="auto"/>
    </w:pPr>
    <w:rPr>
      <w:rFonts w:asciiTheme="minorHAnsi" w:eastAsiaTheme="minorEastAsia" w:hAnsiTheme="minorHAnsi"/>
      <w:color w:val="000000" w:themeColor="text1"/>
      <w:sz w:val="22"/>
      <w:szCs w:val="22"/>
      <w:lang w:eastAsia="zh-CN"/>
    </w:rPr>
  </w:style>
  <w:style w:type="paragraph" w:styleId="berschrift2">
    <w:name w:val="heading 2"/>
    <w:basedOn w:val="Standard"/>
    <w:next w:val="Standard"/>
    <w:link w:val="berschrift2Zchn"/>
    <w:autoRedefine/>
    <w:uiPriority w:val="9"/>
    <w:semiHidden/>
    <w:unhideWhenUsed/>
    <w:qFormat/>
    <w:rsid w:val="00642B2A"/>
    <w:pPr>
      <w:keepNext/>
      <w:keepLines/>
      <w:spacing w:before="200" w:after="0"/>
      <w:outlineLvl w:val="1"/>
    </w:pPr>
    <w:rPr>
      <w:rFonts w:eastAsiaTheme="majorEastAsia" w:cstheme="majorBidi"/>
      <w:b/>
      <w:bCs/>
      <w:color w:val="7F7F7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42B2A"/>
    <w:rPr>
      <w:rFonts w:asciiTheme="minorHAnsi" w:eastAsiaTheme="majorEastAsia" w:hAnsiTheme="minorHAnsi" w:cstheme="majorBidi"/>
      <w:b/>
      <w:bCs/>
      <w:color w:val="7F7F7F"/>
      <w:szCs w:val="26"/>
      <w:lang w:eastAsia="zh-CN"/>
    </w:rPr>
  </w:style>
  <w:style w:type="paragraph" w:styleId="Fuzeile">
    <w:name w:val="footer"/>
    <w:basedOn w:val="Standard"/>
    <w:link w:val="FuzeileZchn"/>
    <w:uiPriority w:val="99"/>
    <w:unhideWhenUsed/>
    <w:rsid w:val="00642B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2B2A"/>
    <w:rPr>
      <w:rFonts w:asciiTheme="minorHAnsi" w:eastAsiaTheme="minorEastAsia" w:hAnsiTheme="minorHAnsi"/>
      <w:color w:val="000000" w:themeColor="text1"/>
      <w:sz w:val="22"/>
      <w:szCs w:val="22"/>
      <w:lang w:eastAsia="zh-CN"/>
    </w:rPr>
  </w:style>
  <w:style w:type="paragraph" w:styleId="Titel">
    <w:name w:val="Title"/>
    <w:basedOn w:val="Standard"/>
    <w:next w:val="Standard"/>
    <w:link w:val="TitelZchn"/>
    <w:uiPriority w:val="10"/>
    <w:qFormat/>
    <w:rsid w:val="00642B2A"/>
    <w:pPr>
      <w:pBdr>
        <w:bottom w:val="single" w:sz="8" w:space="4" w:color="4F81BD" w:themeColor="accent1"/>
      </w:pBdr>
      <w:spacing w:after="300" w:line="240" w:lineRule="auto"/>
      <w:contextualSpacing/>
    </w:pPr>
    <w:rPr>
      <w:rFonts w:eastAsiaTheme="majorEastAsia" w:cstheme="majorBidi"/>
      <w:b/>
      <w:color w:val="404040"/>
      <w:spacing w:val="5"/>
      <w:kern w:val="28"/>
      <w:sz w:val="52"/>
      <w:szCs w:val="52"/>
    </w:rPr>
  </w:style>
  <w:style w:type="character" w:customStyle="1" w:styleId="TitelZchn">
    <w:name w:val="Titel Zchn"/>
    <w:basedOn w:val="Absatz-Standardschriftart"/>
    <w:link w:val="Titel"/>
    <w:uiPriority w:val="10"/>
    <w:rsid w:val="00642B2A"/>
    <w:rPr>
      <w:rFonts w:asciiTheme="minorHAnsi" w:eastAsiaTheme="majorEastAsia" w:hAnsiTheme="minorHAnsi" w:cstheme="majorBidi"/>
      <w:b/>
      <w:color w:val="404040"/>
      <w:spacing w:val="5"/>
      <w:kern w:val="28"/>
      <w:sz w:val="52"/>
      <w:szCs w:val="52"/>
      <w:lang w:eastAsia="zh-CN"/>
    </w:rPr>
  </w:style>
  <w:style w:type="paragraph" w:styleId="Sprechblasentext">
    <w:name w:val="Balloon Text"/>
    <w:basedOn w:val="Standard"/>
    <w:link w:val="SprechblasentextZchn"/>
    <w:uiPriority w:val="99"/>
    <w:semiHidden/>
    <w:unhideWhenUsed/>
    <w:rsid w:val="00642B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B2A"/>
    <w:rPr>
      <w:rFonts w:ascii="Tahoma" w:eastAsiaTheme="minorEastAsia" w:hAnsi="Tahoma" w:cs="Tahoma"/>
      <w:color w:val="000000" w:themeColor="text1"/>
      <w:sz w:val="16"/>
      <w:szCs w:val="16"/>
      <w:lang w:eastAsia="zh-CN"/>
    </w:rPr>
  </w:style>
  <w:style w:type="paragraph" w:styleId="Listenabsatz">
    <w:name w:val="List Paragraph"/>
    <w:basedOn w:val="Standard"/>
    <w:uiPriority w:val="34"/>
    <w:qFormat/>
    <w:rsid w:val="00642B2A"/>
    <w:pPr>
      <w:ind w:left="720"/>
      <w:contextualSpacing/>
    </w:pPr>
  </w:style>
  <w:style w:type="paragraph" w:styleId="KeinLeerraum">
    <w:name w:val="No Spacing"/>
    <w:uiPriority w:val="1"/>
    <w:qFormat/>
    <w:rsid w:val="00E80AFC"/>
    <w:rPr>
      <w:rFonts w:asciiTheme="minorHAnsi" w:eastAsiaTheme="minorEastAsia" w:hAnsiTheme="minorHAnsi"/>
      <w:color w:val="000000" w:themeColor="text1"/>
      <w:sz w:val="22"/>
      <w:szCs w:val="22"/>
      <w:lang w:eastAsia="zh-CN"/>
    </w:rPr>
  </w:style>
  <w:style w:type="paragraph" w:styleId="Kopfzeile">
    <w:name w:val="header"/>
    <w:basedOn w:val="Standard"/>
    <w:link w:val="KopfzeileZchn"/>
    <w:uiPriority w:val="99"/>
    <w:unhideWhenUsed/>
    <w:rsid w:val="004660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06D"/>
    <w:rPr>
      <w:rFonts w:asciiTheme="minorHAnsi" w:eastAsiaTheme="minorEastAsia" w:hAnsiTheme="minorHAnsi"/>
      <w:color w:val="000000" w:themeColor="text1"/>
      <w:sz w:val="22"/>
      <w:szCs w:val="22"/>
      <w:lang w:eastAsia="zh-CN"/>
    </w:rPr>
  </w:style>
  <w:style w:type="paragraph" w:customStyle="1" w:styleId="Default">
    <w:name w:val="Default"/>
    <w:rsid w:val="0046606D"/>
    <w:pPr>
      <w:autoSpaceDE w:val="0"/>
      <w:autoSpaceDN w:val="0"/>
      <w:adjustRightInd w:val="0"/>
    </w:pPr>
    <w:rPr>
      <w:rFonts w:ascii="Calibri" w:eastAsiaTheme="minorEastAsia" w:hAnsi="Calibri" w:cs="Calibri"/>
      <w:color w:val="000000"/>
      <w:lang w:eastAsia="de-DE"/>
    </w:rPr>
  </w:style>
  <w:style w:type="character" w:styleId="Hyperlink">
    <w:name w:val="Hyperlink"/>
    <w:basedOn w:val="Absatz-Standardschriftart"/>
    <w:uiPriority w:val="99"/>
    <w:unhideWhenUsed/>
    <w:rsid w:val="004E7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B2A"/>
    <w:pPr>
      <w:spacing w:after="200" w:line="276" w:lineRule="auto"/>
    </w:pPr>
    <w:rPr>
      <w:rFonts w:asciiTheme="minorHAnsi" w:eastAsiaTheme="minorEastAsia" w:hAnsiTheme="minorHAnsi"/>
      <w:color w:val="000000" w:themeColor="text1"/>
      <w:sz w:val="22"/>
      <w:szCs w:val="22"/>
      <w:lang w:eastAsia="zh-CN"/>
    </w:rPr>
  </w:style>
  <w:style w:type="paragraph" w:styleId="berschrift2">
    <w:name w:val="heading 2"/>
    <w:basedOn w:val="Standard"/>
    <w:next w:val="Standard"/>
    <w:link w:val="berschrift2Zchn"/>
    <w:autoRedefine/>
    <w:uiPriority w:val="9"/>
    <w:semiHidden/>
    <w:unhideWhenUsed/>
    <w:qFormat/>
    <w:rsid w:val="00642B2A"/>
    <w:pPr>
      <w:keepNext/>
      <w:keepLines/>
      <w:spacing w:before="200" w:after="0"/>
      <w:outlineLvl w:val="1"/>
    </w:pPr>
    <w:rPr>
      <w:rFonts w:eastAsiaTheme="majorEastAsia" w:cstheme="majorBidi"/>
      <w:b/>
      <w:bCs/>
      <w:color w:val="7F7F7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42B2A"/>
    <w:rPr>
      <w:rFonts w:asciiTheme="minorHAnsi" w:eastAsiaTheme="majorEastAsia" w:hAnsiTheme="minorHAnsi" w:cstheme="majorBidi"/>
      <w:b/>
      <w:bCs/>
      <w:color w:val="7F7F7F"/>
      <w:szCs w:val="26"/>
      <w:lang w:eastAsia="zh-CN"/>
    </w:rPr>
  </w:style>
  <w:style w:type="paragraph" w:styleId="Fuzeile">
    <w:name w:val="footer"/>
    <w:basedOn w:val="Standard"/>
    <w:link w:val="FuzeileZchn"/>
    <w:uiPriority w:val="99"/>
    <w:unhideWhenUsed/>
    <w:rsid w:val="00642B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2B2A"/>
    <w:rPr>
      <w:rFonts w:asciiTheme="minorHAnsi" w:eastAsiaTheme="minorEastAsia" w:hAnsiTheme="minorHAnsi"/>
      <w:color w:val="000000" w:themeColor="text1"/>
      <w:sz w:val="22"/>
      <w:szCs w:val="22"/>
      <w:lang w:eastAsia="zh-CN"/>
    </w:rPr>
  </w:style>
  <w:style w:type="paragraph" w:styleId="Titel">
    <w:name w:val="Title"/>
    <w:basedOn w:val="Standard"/>
    <w:next w:val="Standard"/>
    <w:link w:val="TitelZchn"/>
    <w:uiPriority w:val="10"/>
    <w:qFormat/>
    <w:rsid w:val="00642B2A"/>
    <w:pPr>
      <w:pBdr>
        <w:bottom w:val="single" w:sz="8" w:space="4" w:color="4F81BD" w:themeColor="accent1"/>
      </w:pBdr>
      <w:spacing w:after="300" w:line="240" w:lineRule="auto"/>
      <w:contextualSpacing/>
    </w:pPr>
    <w:rPr>
      <w:rFonts w:eastAsiaTheme="majorEastAsia" w:cstheme="majorBidi"/>
      <w:b/>
      <w:color w:val="404040"/>
      <w:spacing w:val="5"/>
      <w:kern w:val="28"/>
      <w:sz w:val="52"/>
      <w:szCs w:val="52"/>
    </w:rPr>
  </w:style>
  <w:style w:type="character" w:customStyle="1" w:styleId="TitelZchn">
    <w:name w:val="Titel Zchn"/>
    <w:basedOn w:val="Absatz-Standardschriftart"/>
    <w:link w:val="Titel"/>
    <w:uiPriority w:val="10"/>
    <w:rsid w:val="00642B2A"/>
    <w:rPr>
      <w:rFonts w:asciiTheme="minorHAnsi" w:eastAsiaTheme="majorEastAsia" w:hAnsiTheme="minorHAnsi" w:cstheme="majorBidi"/>
      <w:b/>
      <w:color w:val="404040"/>
      <w:spacing w:val="5"/>
      <w:kern w:val="28"/>
      <w:sz w:val="52"/>
      <w:szCs w:val="52"/>
      <w:lang w:eastAsia="zh-CN"/>
    </w:rPr>
  </w:style>
  <w:style w:type="paragraph" w:styleId="Sprechblasentext">
    <w:name w:val="Balloon Text"/>
    <w:basedOn w:val="Standard"/>
    <w:link w:val="SprechblasentextZchn"/>
    <w:uiPriority w:val="99"/>
    <w:semiHidden/>
    <w:unhideWhenUsed/>
    <w:rsid w:val="00642B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B2A"/>
    <w:rPr>
      <w:rFonts w:ascii="Tahoma" w:eastAsiaTheme="minorEastAsia" w:hAnsi="Tahoma" w:cs="Tahoma"/>
      <w:color w:val="000000" w:themeColor="text1"/>
      <w:sz w:val="16"/>
      <w:szCs w:val="16"/>
      <w:lang w:eastAsia="zh-CN"/>
    </w:rPr>
  </w:style>
  <w:style w:type="paragraph" w:styleId="Listenabsatz">
    <w:name w:val="List Paragraph"/>
    <w:basedOn w:val="Standard"/>
    <w:uiPriority w:val="34"/>
    <w:qFormat/>
    <w:rsid w:val="00642B2A"/>
    <w:pPr>
      <w:ind w:left="720"/>
      <w:contextualSpacing/>
    </w:pPr>
  </w:style>
  <w:style w:type="paragraph" w:styleId="KeinLeerraum">
    <w:name w:val="No Spacing"/>
    <w:uiPriority w:val="1"/>
    <w:qFormat/>
    <w:rsid w:val="00E80AFC"/>
    <w:rPr>
      <w:rFonts w:asciiTheme="minorHAnsi" w:eastAsiaTheme="minorEastAsia" w:hAnsiTheme="minorHAnsi"/>
      <w:color w:val="000000" w:themeColor="text1"/>
      <w:sz w:val="22"/>
      <w:szCs w:val="22"/>
      <w:lang w:eastAsia="zh-CN"/>
    </w:rPr>
  </w:style>
  <w:style w:type="paragraph" w:styleId="Kopfzeile">
    <w:name w:val="header"/>
    <w:basedOn w:val="Standard"/>
    <w:link w:val="KopfzeileZchn"/>
    <w:uiPriority w:val="99"/>
    <w:unhideWhenUsed/>
    <w:rsid w:val="004660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06D"/>
    <w:rPr>
      <w:rFonts w:asciiTheme="minorHAnsi" w:eastAsiaTheme="minorEastAsia" w:hAnsiTheme="minorHAnsi"/>
      <w:color w:val="000000" w:themeColor="text1"/>
      <w:sz w:val="22"/>
      <w:szCs w:val="22"/>
      <w:lang w:eastAsia="zh-CN"/>
    </w:rPr>
  </w:style>
  <w:style w:type="paragraph" w:customStyle="1" w:styleId="Default">
    <w:name w:val="Default"/>
    <w:rsid w:val="0046606D"/>
    <w:pPr>
      <w:autoSpaceDE w:val="0"/>
      <w:autoSpaceDN w:val="0"/>
      <w:adjustRightInd w:val="0"/>
    </w:pPr>
    <w:rPr>
      <w:rFonts w:ascii="Calibri" w:eastAsiaTheme="minorEastAsia" w:hAnsi="Calibri" w:cs="Calibri"/>
      <w:color w:val="000000"/>
      <w:lang w:eastAsia="de-DE"/>
    </w:rPr>
  </w:style>
  <w:style w:type="character" w:styleId="Hyperlink">
    <w:name w:val="Hyperlink"/>
    <w:basedOn w:val="Absatz-Standardschriftart"/>
    <w:uiPriority w:val="99"/>
    <w:unhideWhenUsed/>
    <w:rsid w:val="004E7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12968">
      <w:bodyDiv w:val="1"/>
      <w:marLeft w:val="0"/>
      <w:marRight w:val="0"/>
      <w:marTop w:val="0"/>
      <w:marBottom w:val="0"/>
      <w:divBdr>
        <w:top w:val="none" w:sz="0" w:space="0" w:color="auto"/>
        <w:left w:val="none" w:sz="0" w:space="0" w:color="auto"/>
        <w:bottom w:val="none" w:sz="0" w:space="0" w:color="auto"/>
        <w:right w:val="none" w:sz="0" w:space="0" w:color="auto"/>
      </w:divBdr>
    </w:div>
    <w:div w:id="925071836">
      <w:bodyDiv w:val="1"/>
      <w:marLeft w:val="0"/>
      <w:marRight w:val="0"/>
      <w:marTop w:val="0"/>
      <w:marBottom w:val="0"/>
      <w:divBdr>
        <w:top w:val="none" w:sz="0" w:space="0" w:color="auto"/>
        <w:left w:val="none" w:sz="0" w:space="0" w:color="auto"/>
        <w:bottom w:val="none" w:sz="0" w:space="0" w:color="auto"/>
        <w:right w:val="none" w:sz="0" w:space="0" w:color="auto"/>
      </w:divBdr>
    </w:div>
    <w:div w:id="17029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lf.zimmermann@vernunftkraft-hesse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3c.gmx.net/mail/client/dereferrer?redirectUrl=http%3A%2F%2Fenergieland.hessen-agentur.de%2Fdynasite.cfm%3Fdsmid%3D503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epperwien.bernd@t-online.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om-stiller@t-online.de" TargetMode="External"/><Relationship Id="rId4" Type="http://schemas.microsoft.com/office/2007/relationships/stylesWithEffects" Target="stylesWithEffects.xml"/><Relationship Id="rId9" Type="http://schemas.openxmlformats.org/officeDocument/2006/relationships/hyperlink" Target="mailto:dr.kuck@t-online.de" TargetMode="External"/><Relationship Id="rId14" Type="http://schemas.openxmlformats.org/officeDocument/2006/relationships/hyperlink" Target="mailto:andrea.groh@vernunftkraft-hes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6365-452F-4D5E-B45F-DDFEC7C4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7983</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Groh</dc:creator>
  <cp:lastModifiedBy>Ps</cp:lastModifiedBy>
  <cp:revision>2</cp:revision>
  <dcterms:created xsi:type="dcterms:W3CDTF">2015-02-02T05:58:00Z</dcterms:created>
  <dcterms:modified xsi:type="dcterms:W3CDTF">2015-02-02T05:58:00Z</dcterms:modified>
</cp:coreProperties>
</file>